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97EC5F" w14:textId="77777777" w:rsidR="00E43C8E" w:rsidRDefault="00E43C8E" w:rsidP="00E43C8E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b/>
          <w:bCs/>
          <w:color w:val="000000"/>
          <w:sz w:val="18"/>
          <w:szCs w:val="18"/>
        </w:rPr>
      </w:pPr>
      <w:r>
        <w:rPr>
          <w:rStyle w:val="normaltextrun"/>
          <w:b/>
          <w:bCs/>
          <w:color w:val="000000"/>
          <w:sz w:val="28"/>
          <w:szCs w:val="28"/>
        </w:rPr>
        <w:t>Sleep Studies:</w:t>
      </w:r>
      <w:r>
        <w:rPr>
          <w:rStyle w:val="apple-converted-space"/>
          <w:b/>
          <w:bCs/>
          <w:color w:val="000000"/>
          <w:sz w:val="28"/>
          <w:szCs w:val="28"/>
        </w:rPr>
        <w:t> </w:t>
      </w:r>
      <w:r>
        <w:rPr>
          <w:rStyle w:val="normaltextrun"/>
          <w:b/>
          <w:bCs/>
          <w:color w:val="000000"/>
          <w:sz w:val="28"/>
          <w:szCs w:val="28"/>
        </w:rPr>
        <w:t>Which type and what to look for?</w:t>
      </w:r>
      <w:r>
        <w:rPr>
          <w:rStyle w:val="eop"/>
          <w:b/>
          <w:bCs/>
          <w:color w:val="000000"/>
          <w:sz w:val="28"/>
          <w:szCs w:val="28"/>
        </w:rPr>
        <w:t> </w:t>
      </w:r>
    </w:p>
    <w:p w14:paraId="11BFCAF3" w14:textId="77777777" w:rsidR="00E43C8E" w:rsidRDefault="00E43C8E" w:rsidP="00E43C8E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Style w:val="eop"/>
          <w:rFonts w:ascii="Palatino Linotype" w:hAnsi="Palatino Linotype" w:cs="Arial"/>
          <w:color w:val="000000"/>
          <w:sz w:val="22"/>
          <w:szCs w:val="22"/>
        </w:rPr>
        <w:t> </w:t>
      </w:r>
    </w:p>
    <w:p w14:paraId="05BD349D" w14:textId="3B8A8578" w:rsidR="0077127C" w:rsidRDefault="00B25A77" w:rsidP="00CD35BC">
      <w:pPr>
        <w:pStyle w:val="paragraph"/>
        <w:spacing w:before="0" w:beforeAutospacing="0" w:after="0" w:afterAutospacing="0" w:line="360" w:lineRule="auto"/>
        <w:ind w:firstLine="720"/>
        <w:jc w:val="both"/>
        <w:textAlignment w:val="baseline"/>
        <w:rPr>
          <w:rStyle w:val="normaltextrun"/>
          <w:color w:val="000000"/>
          <w:lang w:val="en"/>
        </w:rPr>
      </w:pPr>
      <w:r w:rsidRPr="00CD35BC">
        <w:rPr>
          <w:color w:val="000000"/>
        </w:rPr>
        <w:t xml:space="preserve">Obstructive sleep </w:t>
      </w:r>
      <w:proofErr w:type="spellStart"/>
      <w:r w:rsidRPr="00CD35BC">
        <w:rPr>
          <w:color w:val="000000"/>
        </w:rPr>
        <w:t>apnoea</w:t>
      </w:r>
      <w:proofErr w:type="spellEnd"/>
      <w:r w:rsidRPr="00CD35BC">
        <w:rPr>
          <w:color w:val="000000"/>
        </w:rPr>
        <w:t xml:space="preserve"> syndrome (OSAS) is a highly prevalent disorder, affecting at least 4% of middle-aged males and 2% of middle-aged females [</w:t>
      </w:r>
      <w:r w:rsidR="00CD35BC">
        <w:rPr>
          <w:color w:val="000000"/>
        </w:rPr>
        <w:t>1</w:t>
      </w:r>
      <w:r w:rsidRPr="00CD35BC">
        <w:rPr>
          <w:color w:val="000000"/>
        </w:rPr>
        <w:t xml:space="preserve">]. </w:t>
      </w:r>
      <w:r w:rsidR="00CD35BC" w:rsidRPr="00CD35BC">
        <w:rPr>
          <w:color w:val="000000"/>
        </w:rPr>
        <w:t xml:space="preserve">However, </w:t>
      </w:r>
      <w:r w:rsidR="00CD35BC" w:rsidRPr="00CD35BC">
        <w:rPr>
          <w:rStyle w:val="normaltextrun"/>
          <w:color w:val="000000"/>
          <w:lang w:val="en"/>
        </w:rPr>
        <w:t>it is estimated that up to 82% of males and 93% of females with OSAS remain undiagnosed</w:t>
      </w:r>
      <w:r w:rsidR="00CD35BC">
        <w:rPr>
          <w:rStyle w:val="normaltextrun"/>
          <w:color w:val="000000"/>
          <w:lang w:val="en"/>
        </w:rPr>
        <w:t xml:space="preserve"> [2]</w:t>
      </w:r>
      <w:r w:rsidR="00CD35BC" w:rsidRPr="00CD35BC">
        <w:rPr>
          <w:rStyle w:val="normaltextrun"/>
          <w:color w:val="000000"/>
          <w:lang w:val="en"/>
        </w:rPr>
        <w:t xml:space="preserve">. </w:t>
      </w:r>
      <w:r w:rsidRPr="00CD35BC">
        <w:rPr>
          <w:color w:val="000000"/>
        </w:rPr>
        <w:t xml:space="preserve">Undiagnosed and untreated OSAS leads to </w:t>
      </w:r>
      <w:r w:rsidR="00C06DEB" w:rsidRPr="00CD35BC">
        <w:rPr>
          <w:color w:val="000000"/>
        </w:rPr>
        <w:t>a markedly increased cardiovascular morbidity and mortality</w:t>
      </w:r>
      <w:r w:rsidR="00CD35BC" w:rsidRPr="00CD35BC">
        <w:rPr>
          <w:color w:val="000000"/>
        </w:rPr>
        <w:t>,</w:t>
      </w:r>
      <w:r w:rsidR="00C06DEB" w:rsidRPr="00CD35BC">
        <w:rPr>
          <w:color w:val="000000"/>
        </w:rPr>
        <w:t xml:space="preserve"> </w:t>
      </w:r>
      <w:r w:rsidRPr="00CD35BC">
        <w:rPr>
          <w:color w:val="000000"/>
        </w:rPr>
        <w:t>increased risk of and increased incidence of</w:t>
      </w:r>
      <w:r w:rsidR="00CD35BC" w:rsidRPr="00CD35BC">
        <w:rPr>
          <w:color w:val="000000"/>
        </w:rPr>
        <w:t xml:space="preserve"> road traffic accidents,</w:t>
      </w:r>
      <w:r w:rsidRPr="00CD35BC">
        <w:rPr>
          <w:color w:val="000000"/>
        </w:rPr>
        <w:t xml:space="preserve"> depressi</w:t>
      </w:r>
      <w:r w:rsidR="00CD35BC">
        <w:rPr>
          <w:color w:val="000000"/>
        </w:rPr>
        <w:t>on</w:t>
      </w:r>
      <w:r w:rsidR="00CD35BC" w:rsidRPr="00CD35BC">
        <w:rPr>
          <w:color w:val="000000"/>
        </w:rPr>
        <w:t>, metabolic dysfunction and diabetes mellitus, and a significant reduction in quality of life</w:t>
      </w:r>
      <w:r w:rsidR="00640C23">
        <w:rPr>
          <w:color w:val="000000"/>
        </w:rPr>
        <w:t xml:space="preserve"> [3]</w:t>
      </w:r>
      <w:r>
        <w:rPr>
          <w:rFonts w:ascii="Helvetica Neue" w:hAnsi="Helvetica Neue"/>
          <w:color w:val="000000"/>
          <w:sz w:val="21"/>
          <w:szCs w:val="21"/>
        </w:rPr>
        <w:t xml:space="preserve">. </w:t>
      </w:r>
      <w:r w:rsidR="00CD35BC" w:rsidRPr="001208F8">
        <w:rPr>
          <w:rStyle w:val="normaltextrun"/>
          <w:color w:val="000000"/>
        </w:rPr>
        <w:t xml:space="preserve">That’s why </w:t>
      </w:r>
      <w:r w:rsidR="00640C23">
        <w:rPr>
          <w:rStyle w:val="normaltextrun"/>
          <w:color w:val="000000"/>
        </w:rPr>
        <w:t>the different type</w:t>
      </w:r>
      <w:r w:rsidR="0077127C">
        <w:rPr>
          <w:rStyle w:val="normaltextrun"/>
          <w:color w:val="000000"/>
        </w:rPr>
        <w:t>s</w:t>
      </w:r>
      <w:r w:rsidR="00640C23">
        <w:rPr>
          <w:rStyle w:val="normaltextrun"/>
          <w:color w:val="000000"/>
        </w:rPr>
        <w:t xml:space="preserve"> of sleep studies</w:t>
      </w:r>
      <w:r w:rsidR="00640C23" w:rsidRPr="001208F8">
        <w:rPr>
          <w:rStyle w:val="normaltextrun"/>
          <w:color w:val="000000"/>
        </w:rPr>
        <w:t xml:space="preserve"> </w:t>
      </w:r>
      <w:r w:rsidR="00640C23">
        <w:rPr>
          <w:rStyle w:val="normaltextrun"/>
          <w:color w:val="000000"/>
        </w:rPr>
        <w:t xml:space="preserve">used for the </w:t>
      </w:r>
      <w:r w:rsidR="00CD35BC" w:rsidRPr="001208F8">
        <w:rPr>
          <w:rStyle w:val="normaltextrun"/>
          <w:color w:val="000000"/>
        </w:rPr>
        <w:t xml:space="preserve">diagnostic approach to </w:t>
      </w:r>
      <w:r w:rsidR="00640C23">
        <w:rPr>
          <w:rStyle w:val="normaltextrun"/>
          <w:color w:val="000000"/>
        </w:rPr>
        <w:t xml:space="preserve">OSAS </w:t>
      </w:r>
      <w:r w:rsidR="0077127C">
        <w:rPr>
          <w:rStyle w:val="normaltextrun"/>
          <w:color w:val="000000"/>
        </w:rPr>
        <w:t xml:space="preserve">are </w:t>
      </w:r>
      <w:r w:rsidR="00CD35BC">
        <w:rPr>
          <w:rStyle w:val="normaltextrun"/>
          <w:color w:val="000000"/>
        </w:rPr>
        <w:t>of paramount</w:t>
      </w:r>
      <w:r w:rsidR="00CD35BC" w:rsidRPr="001208F8">
        <w:rPr>
          <w:rStyle w:val="normaltextrun"/>
          <w:color w:val="000000"/>
        </w:rPr>
        <w:t xml:space="preserve"> importan</w:t>
      </w:r>
      <w:r w:rsidR="00CD35BC">
        <w:rPr>
          <w:rStyle w:val="normaltextrun"/>
          <w:color w:val="000000"/>
        </w:rPr>
        <w:t>ce</w:t>
      </w:r>
      <w:r w:rsidR="00CD35BC" w:rsidRPr="001208F8">
        <w:rPr>
          <w:rStyle w:val="normaltextrun"/>
          <w:color w:val="000000"/>
        </w:rPr>
        <w:t xml:space="preserve">. </w:t>
      </w:r>
      <w:r w:rsidR="00CD35BC" w:rsidRPr="001208F8">
        <w:rPr>
          <w:rStyle w:val="normaltextrun"/>
          <w:color w:val="000000"/>
          <w:lang w:val="en"/>
        </w:rPr>
        <w:t>Traditionally, sleep studies have been categorized as Type I, II, III, and</w:t>
      </w:r>
      <w:r w:rsidR="00CD35BC" w:rsidRPr="001208F8">
        <w:rPr>
          <w:rStyle w:val="apple-converted-space"/>
          <w:color w:val="000000"/>
          <w:lang w:val="en"/>
        </w:rPr>
        <w:t> </w:t>
      </w:r>
      <w:r w:rsidR="00CD35BC" w:rsidRPr="001208F8">
        <w:rPr>
          <w:rStyle w:val="normaltextrun"/>
          <w:color w:val="000000"/>
          <w:lang w:val="en"/>
        </w:rPr>
        <w:t>IV</w:t>
      </w:r>
      <w:r w:rsidR="003D4DB6">
        <w:rPr>
          <w:rStyle w:val="normaltextrun"/>
          <w:color w:val="000000"/>
          <w:lang w:val="en"/>
        </w:rPr>
        <w:t xml:space="preserve"> (table </w:t>
      </w:r>
      <w:proofErr w:type="gramStart"/>
      <w:r w:rsidR="003D4DB6">
        <w:rPr>
          <w:rStyle w:val="normaltextrun"/>
          <w:color w:val="000000"/>
          <w:lang w:val="en"/>
        </w:rPr>
        <w:t>1)[</w:t>
      </w:r>
      <w:proofErr w:type="gramEnd"/>
      <w:r w:rsidR="003D4DB6">
        <w:rPr>
          <w:rStyle w:val="normaltextrun"/>
          <w:color w:val="000000"/>
          <w:lang w:val="en"/>
        </w:rPr>
        <w:t>4]</w:t>
      </w:r>
      <w:r w:rsidR="00CD35BC" w:rsidRPr="001208F8">
        <w:rPr>
          <w:rStyle w:val="normaltextrun"/>
          <w:color w:val="000000"/>
          <w:lang w:val="en"/>
        </w:rPr>
        <w:t>.</w:t>
      </w:r>
    </w:p>
    <w:p w14:paraId="67A55629" w14:textId="50719645" w:rsidR="00CD35BC" w:rsidRPr="001208F8" w:rsidRDefault="0077127C" w:rsidP="003D4DB6">
      <w:pPr>
        <w:pStyle w:val="paragraph"/>
        <w:spacing w:before="0" w:beforeAutospacing="0" w:after="0" w:afterAutospacing="0" w:line="360" w:lineRule="auto"/>
        <w:jc w:val="both"/>
        <w:textAlignment w:val="baseline"/>
        <w:rPr>
          <w:color w:val="000000"/>
        </w:rPr>
      </w:pPr>
      <w:r w:rsidRPr="0077127C">
        <w:rPr>
          <w:rStyle w:val="normaltextrun"/>
          <w:noProof/>
          <w:color w:val="000000"/>
          <w:lang w:val="en"/>
        </w:rPr>
        <w:drawing>
          <wp:inline distT="0" distB="0" distL="0" distR="0" wp14:anchorId="309EC2C3" wp14:editId="33232B96">
            <wp:extent cx="6427646" cy="221113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563521" cy="22578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D35BC" w:rsidRPr="001208F8">
        <w:rPr>
          <w:rStyle w:val="normaltextrun"/>
          <w:color w:val="000000"/>
          <w:lang w:val="en"/>
        </w:rPr>
        <w:t xml:space="preserve"> </w:t>
      </w:r>
    </w:p>
    <w:p w14:paraId="3E468253" w14:textId="77777777" w:rsidR="00B25A77" w:rsidRDefault="00B25A77" w:rsidP="00B25A77"/>
    <w:p w14:paraId="766D7577" w14:textId="77777777" w:rsidR="00E43C8E" w:rsidRPr="001208F8" w:rsidRDefault="00E43C8E" w:rsidP="00EB0160">
      <w:pPr>
        <w:pStyle w:val="paragraph"/>
        <w:spacing w:before="0" w:beforeAutospacing="0" w:after="0" w:afterAutospacing="0" w:line="360" w:lineRule="auto"/>
        <w:ind w:left="420" w:firstLine="420"/>
        <w:jc w:val="both"/>
        <w:textAlignment w:val="baseline"/>
        <w:rPr>
          <w:color w:val="000000"/>
        </w:rPr>
      </w:pPr>
      <w:r w:rsidRPr="001208F8">
        <w:rPr>
          <w:rStyle w:val="eop"/>
          <w:color w:val="000000"/>
        </w:rPr>
        <w:t> </w:t>
      </w:r>
    </w:p>
    <w:p w14:paraId="60404340" w14:textId="3C7B3478" w:rsidR="00E43C8E" w:rsidRPr="001208F8" w:rsidRDefault="00E43C8E" w:rsidP="00EB0160">
      <w:pPr>
        <w:pStyle w:val="paragraph"/>
        <w:spacing w:before="0" w:beforeAutospacing="0" w:after="0" w:afterAutospacing="0" w:line="360" w:lineRule="auto"/>
        <w:jc w:val="both"/>
        <w:textAlignment w:val="baseline"/>
        <w:rPr>
          <w:color w:val="000000"/>
        </w:rPr>
      </w:pPr>
      <w:r w:rsidRPr="001208F8">
        <w:rPr>
          <w:rStyle w:val="normaltextrun"/>
          <w:b/>
          <w:bCs/>
          <w:color w:val="000000"/>
          <w:lang w:val="en"/>
        </w:rPr>
        <w:t xml:space="preserve">Type </w:t>
      </w:r>
      <w:r w:rsidR="00652724">
        <w:rPr>
          <w:rStyle w:val="normaltextrun"/>
          <w:b/>
          <w:bCs/>
          <w:color w:val="000000"/>
          <w:lang w:val="en"/>
        </w:rPr>
        <w:t>I</w:t>
      </w:r>
    </w:p>
    <w:p w14:paraId="1C60D32E" w14:textId="2AD938D5" w:rsidR="00E43C8E" w:rsidRPr="001208F8" w:rsidRDefault="00EC3B52" w:rsidP="00EB0160">
      <w:pPr>
        <w:pStyle w:val="paragraph"/>
        <w:spacing w:before="0" w:beforeAutospacing="0" w:after="0" w:afterAutospacing="0" w:line="360" w:lineRule="auto"/>
        <w:jc w:val="both"/>
        <w:textAlignment w:val="baseline"/>
        <w:rPr>
          <w:color w:val="000000"/>
        </w:rPr>
      </w:pPr>
      <w:r w:rsidRPr="001208F8">
        <w:rPr>
          <w:rStyle w:val="normaltextrun"/>
          <w:color w:val="000000"/>
          <w:lang w:val="en"/>
        </w:rPr>
        <w:t>Type I sleep study or p</w:t>
      </w:r>
      <w:r w:rsidR="00E43C8E" w:rsidRPr="001208F8">
        <w:rPr>
          <w:rStyle w:val="normaltextrun"/>
          <w:color w:val="000000"/>
          <w:lang w:val="en"/>
        </w:rPr>
        <w:t>olysomnography (PSG) re</w:t>
      </w:r>
      <w:r w:rsidRPr="001208F8">
        <w:rPr>
          <w:rStyle w:val="normaltextrun"/>
          <w:color w:val="000000"/>
          <w:lang w:val="en"/>
        </w:rPr>
        <w:t>fers to</w:t>
      </w:r>
      <w:r w:rsidR="00E43C8E" w:rsidRPr="001208F8">
        <w:rPr>
          <w:rStyle w:val="normaltextrun"/>
          <w:color w:val="000000"/>
          <w:lang w:val="en"/>
        </w:rPr>
        <w:t xml:space="preserve"> </w:t>
      </w:r>
      <w:r w:rsidRPr="001208F8">
        <w:rPr>
          <w:rStyle w:val="normaltextrun"/>
          <w:color w:val="000000"/>
          <w:lang w:val="en"/>
        </w:rPr>
        <w:t>an</w:t>
      </w:r>
      <w:r w:rsidR="00E43C8E" w:rsidRPr="001208F8">
        <w:rPr>
          <w:rStyle w:val="normaltextrun"/>
          <w:color w:val="000000"/>
          <w:lang w:val="en"/>
        </w:rPr>
        <w:t xml:space="preserve"> </w:t>
      </w:r>
      <w:r w:rsidR="006A68A7" w:rsidRPr="001208F8">
        <w:rPr>
          <w:rStyle w:val="normaltextrun"/>
          <w:color w:val="000000"/>
          <w:lang w:val="en"/>
        </w:rPr>
        <w:t xml:space="preserve">in-laboratory </w:t>
      </w:r>
      <w:r w:rsidR="00195161">
        <w:rPr>
          <w:rStyle w:val="normaltextrun"/>
          <w:color w:val="000000"/>
          <w:lang w:val="en"/>
        </w:rPr>
        <w:t xml:space="preserve">technician-attended </w:t>
      </w:r>
      <w:r w:rsidR="00E43C8E" w:rsidRPr="001208F8">
        <w:rPr>
          <w:rStyle w:val="normaltextrun"/>
          <w:color w:val="000000"/>
          <w:lang w:val="en"/>
        </w:rPr>
        <w:t xml:space="preserve">continuous recording of multiple physiological variables </w:t>
      </w:r>
      <w:r w:rsidR="00D47217" w:rsidRPr="001208F8">
        <w:rPr>
          <w:rStyle w:val="normaltextrun"/>
          <w:color w:val="000000"/>
          <w:lang w:val="en"/>
        </w:rPr>
        <w:t>that</w:t>
      </w:r>
      <w:r w:rsidR="00E43C8E" w:rsidRPr="001208F8">
        <w:rPr>
          <w:rStyle w:val="normaltextrun"/>
          <w:color w:val="000000"/>
          <w:lang w:val="en"/>
        </w:rPr>
        <w:t xml:space="preserve"> </w:t>
      </w:r>
      <w:r w:rsidR="008F180E">
        <w:rPr>
          <w:rStyle w:val="normaltextrun"/>
          <w:color w:val="000000"/>
          <w:lang w:val="en"/>
        </w:rPr>
        <w:t>monitor</w:t>
      </w:r>
      <w:r w:rsidR="00E43C8E" w:rsidRPr="001208F8">
        <w:rPr>
          <w:rStyle w:val="normaltextrun"/>
          <w:color w:val="000000"/>
          <w:lang w:val="en"/>
        </w:rPr>
        <w:t xml:space="preserve"> sleep architecture and cardio-respiratory function during sleep</w:t>
      </w:r>
      <w:r w:rsidR="003D4DB6">
        <w:rPr>
          <w:rStyle w:val="normaltextrun"/>
          <w:color w:val="000000"/>
          <w:lang w:val="en"/>
        </w:rPr>
        <w:t xml:space="preserve"> [5]</w:t>
      </w:r>
      <w:r w:rsidR="00E43C8E" w:rsidRPr="001208F8">
        <w:rPr>
          <w:rStyle w:val="normaltextrun"/>
          <w:color w:val="000000"/>
          <w:lang w:val="en"/>
        </w:rPr>
        <w:t xml:space="preserve">. </w:t>
      </w:r>
      <w:r w:rsidR="00D47217" w:rsidRPr="001208F8">
        <w:rPr>
          <w:rStyle w:val="normaltextrun"/>
          <w:color w:val="000000"/>
          <w:lang w:val="en"/>
        </w:rPr>
        <w:t xml:space="preserve">Type I sleep studies are considered </w:t>
      </w:r>
      <w:r w:rsidR="00E43C8E" w:rsidRPr="001208F8">
        <w:rPr>
          <w:rStyle w:val="normaltextrun"/>
          <w:color w:val="000000"/>
          <w:lang w:val="en"/>
        </w:rPr>
        <w:t xml:space="preserve">the reference standard against which other </w:t>
      </w:r>
      <w:r w:rsidR="008202D0" w:rsidRPr="001208F8">
        <w:rPr>
          <w:rStyle w:val="normaltextrun"/>
          <w:color w:val="000000"/>
          <w:lang w:val="en"/>
        </w:rPr>
        <w:t>sleep studies</w:t>
      </w:r>
      <w:r w:rsidR="00E43C8E" w:rsidRPr="001208F8">
        <w:rPr>
          <w:rStyle w:val="normaltextrun"/>
          <w:color w:val="000000"/>
          <w:lang w:val="en"/>
        </w:rPr>
        <w:t xml:space="preserve"> are evaluated</w:t>
      </w:r>
      <w:r w:rsidR="003D4DB6">
        <w:rPr>
          <w:rStyle w:val="normaltextrun"/>
          <w:color w:val="000000"/>
          <w:lang w:val="en"/>
        </w:rPr>
        <w:t xml:space="preserve"> [5]</w:t>
      </w:r>
      <w:r w:rsidR="00E43C8E" w:rsidRPr="001208F8">
        <w:rPr>
          <w:rStyle w:val="normaltextrun"/>
          <w:color w:val="000000"/>
          <w:lang w:val="en"/>
        </w:rPr>
        <w:t xml:space="preserve">. </w:t>
      </w:r>
    </w:p>
    <w:p w14:paraId="499258E3" w14:textId="4FC63692" w:rsidR="00E43C8E" w:rsidRPr="001208F8" w:rsidRDefault="00E43C8E" w:rsidP="00EB0160">
      <w:pPr>
        <w:pStyle w:val="paragraph"/>
        <w:spacing w:before="0" w:beforeAutospacing="0" w:after="0" w:afterAutospacing="0" w:line="360" w:lineRule="auto"/>
        <w:jc w:val="both"/>
        <w:textAlignment w:val="baseline"/>
        <w:rPr>
          <w:color w:val="000000"/>
        </w:rPr>
      </w:pPr>
      <w:r w:rsidRPr="001208F8">
        <w:rPr>
          <w:rStyle w:val="normaltextrun"/>
          <w:color w:val="000000"/>
          <w:lang w:val="en"/>
        </w:rPr>
        <w:t xml:space="preserve">The signals routinely recorded include: two electroencephalogram </w:t>
      </w:r>
      <w:r w:rsidR="001E0D3C">
        <w:rPr>
          <w:rStyle w:val="normaltextrun"/>
          <w:color w:val="000000"/>
          <w:lang w:val="en"/>
        </w:rPr>
        <w:t xml:space="preserve">(EEG) </w:t>
      </w:r>
      <w:r w:rsidRPr="001208F8">
        <w:rPr>
          <w:rStyle w:val="normaltextrun"/>
          <w:color w:val="000000"/>
          <w:lang w:val="en"/>
        </w:rPr>
        <w:t>signals, bilateral electro-oculograms</w:t>
      </w:r>
      <w:r w:rsidR="001E0D3C">
        <w:rPr>
          <w:rStyle w:val="normaltextrun"/>
          <w:color w:val="000000"/>
          <w:lang w:val="en"/>
        </w:rPr>
        <w:t xml:space="preserve"> (EOGs)</w:t>
      </w:r>
      <w:r w:rsidRPr="001208F8">
        <w:rPr>
          <w:rStyle w:val="normaltextrun"/>
          <w:color w:val="000000"/>
          <w:lang w:val="en"/>
        </w:rPr>
        <w:t>, submental electromyography</w:t>
      </w:r>
      <w:r w:rsidR="001E0D3C">
        <w:rPr>
          <w:rStyle w:val="normaltextrun"/>
          <w:color w:val="000000"/>
          <w:lang w:val="en"/>
        </w:rPr>
        <w:t xml:space="preserve"> (EMG)</w:t>
      </w:r>
      <w:r w:rsidRPr="001208F8">
        <w:rPr>
          <w:rStyle w:val="normaltextrun"/>
          <w:color w:val="000000"/>
          <w:lang w:val="en"/>
        </w:rPr>
        <w:t>, electrocardiography</w:t>
      </w:r>
      <w:r w:rsidR="001E0D3C">
        <w:rPr>
          <w:rStyle w:val="normaltextrun"/>
          <w:color w:val="000000"/>
          <w:lang w:val="en"/>
        </w:rPr>
        <w:t xml:space="preserve"> (ECG)</w:t>
      </w:r>
      <w:r w:rsidRPr="001208F8">
        <w:rPr>
          <w:rStyle w:val="normaltextrun"/>
          <w:color w:val="000000"/>
          <w:lang w:val="en"/>
        </w:rPr>
        <w:t xml:space="preserve">, bilateral anterior tibial muscle activity, arterial </w:t>
      </w:r>
      <w:r w:rsidR="006A68A7" w:rsidRPr="001208F8">
        <w:rPr>
          <w:rStyle w:val="normaltextrun"/>
          <w:color w:val="000000"/>
          <w:lang w:val="en"/>
        </w:rPr>
        <w:t xml:space="preserve">oxygen </w:t>
      </w:r>
      <w:r w:rsidRPr="001208F8">
        <w:rPr>
          <w:rStyle w:val="normaltextrun"/>
          <w:color w:val="000000"/>
          <w:lang w:val="en"/>
        </w:rPr>
        <w:t xml:space="preserve">saturation, respiratory thoraco-abdominal </w:t>
      </w:r>
      <w:r w:rsidR="00685F56">
        <w:rPr>
          <w:rStyle w:val="normaltextrun"/>
          <w:color w:val="000000"/>
          <w:lang w:val="en"/>
        </w:rPr>
        <w:t>excursions</w:t>
      </w:r>
      <w:r w:rsidRPr="001208F8">
        <w:rPr>
          <w:rStyle w:val="normaltextrun"/>
          <w:color w:val="000000"/>
          <w:lang w:val="en"/>
        </w:rPr>
        <w:t xml:space="preserve">, airflow (nasal pressure and </w:t>
      </w:r>
      <w:proofErr w:type="spellStart"/>
      <w:r w:rsidRPr="001208F8">
        <w:rPr>
          <w:rStyle w:val="normaltextrun"/>
          <w:color w:val="000000"/>
          <w:lang w:val="en"/>
        </w:rPr>
        <w:t>oro</w:t>
      </w:r>
      <w:proofErr w:type="spellEnd"/>
      <w:r w:rsidR="006A68A7" w:rsidRPr="001208F8">
        <w:rPr>
          <w:rStyle w:val="normaltextrun"/>
          <w:color w:val="000000"/>
          <w:lang w:val="en"/>
        </w:rPr>
        <w:t>-</w:t>
      </w:r>
      <w:r w:rsidRPr="001208F8">
        <w:rPr>
          <w:rStyle w:val="normaltextrun"/>
          <w:color w:val="000000"/>
          <w:lang w:val="en"/>
        </w:rPr>
        <w:t>nasal thermocouples) and body position. Other variables may be additionally recorded such as digital video, transcutaneous CO</w:t>
      </w:r>
      <w:r w:rsidRPr="00F90D6A">
        <w:rPr>
          <w:rStyle w:val="normaltextrun"/>
          <w:color w:val="000000"/>
          <w:vertAlign w:val="subscript"/>
          <w:lang w:val="en"/>
        </w:rPr>
        <w:t>2</w:t>
      </w:r>
      <w:r w:rsidRPr="001208F8">
        <w:rPr>
          <w:rStyle w:val="normaltextrun"/>
          <w:color w:val="000000"/>
          <w:lang w:val="en"/>
        </w:rPr>
        <w:t>, and</w:t>
      </w:r>
      <w:r w:rsidRPr="001208F8">
        <w:rPr>
          <w:rStyle w:val="apple-converted-space"/>
          <w:color w:val="000000"/>
          <w:lang w:val="en"/>
        </w:rPr>
        <w:t> </w:t>
      </w:r>
      <w:r w:rsidRPr="001208F8">
        <w:rPr>
          <w:rStyle w:val="spellingerror"/>
          <w:color w:val="000000"/>
          <w:lang w:val="en"/>
        </w:rPr>
        <w:t>esophageal</w:t>
      </w:r>
      <w:r w:rsidRPr="001208F8">
        <w:rPr>
          <w:rStyle w:val="apple-converted-space"/>
          <w:color w:val="000000"/>
          <w:lang w:val="en"/>
        </w:rPr>
        <w:t> </w:t>
      </w:r>
      <w:r w:rsidRPr="001208F8">
        <w:rPr>
          <w:rStyle w:val="normaltextrun"/>
          <w:color w:val="000000"/>
          <w:lang w:val="en"/>
        </w:rPr>
        <w:t>pressure (to assess respiratory effort</w:t>
      </w:r>
      <w:r w:rsidR="00685F56">
        <w:rPr>
          <w:rStyle w:val="normaltextrun"/>
          <w:color w:val="000000"/>
          <w:lang w:val="en"/>
        </w:rPr>
        <w:t xml:space="preserve"> and further elucidate the central or obstructive origin of respiratory events</w:t>
      </w:r>
      <w:r w:rsidRPr="001208F8">
        <w:rPr>
          <w:rStyle w:val="normaltextrun"/>
          <w:color w:val="000000"/>
          <w:lang w:val="en"/>
        </w:rPr>
        <w:t xml:space="preserve">). </w:t>
      </w:r>
    </w:p>
    <w:p w14:paraId="0E68D9C1" w14:textId="17EFE607" w:rsidR="00E43C8E" w:rsidRPr="001208F8" w:rsidRDefault="00E43C8E" w:rsidP="00EB0160">
      <w:pPr>
        <w:pStyle w:val="paragraph"/>
        <w:spacing w:before="0" w:beforeAutospacing="0" w:after="0" w:afterAutospacing="0" w:line="360" w:lineRule="auto"/>
        <w:jc w:val="both"/>
        <w:textAlignment w:val="baseline"/>
        <w:rPr>
          <w:color w:val="000000"/>
        </w:rPr>
      </w:pPr>
      <w:r w:rsidRPr="001208F8">
        <w:rPr>
          <w:rStyle w:val="normaltextrun"/>
          <w:color w:val="000000"/>
          <w:lang w:val="en"/>
        </w:rPr>
        <w:lastRenderedPageBreak/>
        <w:t xml:space="preserve">PSG allows measurement of sleep stage and accurate quantification of respiratory events. REM sleep is </w:t>
      </w:r>
      <w:r w:rsidR="00685F56">
        <w:rPr>
          <w:rStyle w:val="normaltextrun"/>
          <w:color w:val="000000"/>
          <w:lang w:val="en"/>
        </w:rPr>
        <w:t xml:space="preserve">often </w:t>
      </w:r>
      <w:r w:rsidRPr="001208F8">
        <w:rPr>
          <w:rStyle w:val="normaltextrun"/>
          <w:color w:val="000000"/>
          <w:lang w:val="en"/>
        </w:rPr>
        <w:t xml:space="preserve">associated with exacerbation of the sleep related breathing </w:t>
      </w:r>
      <w:r w:rsidR="00685F56">
        <w:rPr>
          <w:rStyle w:val="normaltextrun"/>
          <w:color w:val="000000"/>
          <w:lang w:val="en"/>
        </w:rPr>
        <w:t>disorders</w:t>
      </w:r>
      <w:r w:rsidRPr="001208F8">
        <w:rPr>
          <w:rStyle w:val="normaltextrun"/>
          <w:color w:val="000000"/>
          <w:lang w:val="en"/>
        </w:rPr>
        <w:t xml:space="preserve"> and, in some cases</w:t>
      </w:r>
      <w:r w:rsidR="00685F56">
        <w:rPr>
          <w:rStyle w:val="normaltextrun"/>
          <w:color w:val="000000"/>
          <w:lang w:val="en"/>
        </w:rPr>
        <w:t>,</w:t>
      </w:r>
      <w:r w:rsidRPr="001208F8">
        <w:rPr>
          <w:rStyle w:val="normaltextrun"/>
          <w:color w:val="000000"/>
          <w:lang w:val="en"/>
        </w:rPr>
        <w:t xml:space="preserve"> sleep disordered breathing may be confined entirely to REM sleep</w:t>
      </w:r>
      <w:r w:rsidR="00685F56">
        <w:rPr>
          <w:rStyle w:val="normaltextrun"/>
          <w:color w:val="000000"/>
          <w:lang w:val="en"/>
        </w:rPr>
        <w:t xml:space="preserve"> [</w:t>
      </w:r>
      <w:r w:rsidR="003D4DB6">
        <w:rPr>
          <w:rStyle w:val="normaltextrun"/>
          <w:color w:val="000000"/>
          <w:lang w:val="en"/>
        </w:rPr>
        <w:t>6</w:t>
      </w:r>
      <w:r w:rsidR="00685F56">
        <w:rPr>
          <w:rStyle w:val="normaltextrun"/>
          <w:color w:val="000000"/>
          <w:lang w:val="en"/>
        </w:rPr>
        <w:t>]</w:t>
      </w:r>
      <w:r w:rsidRPr="001208F8">
        <w:rPr>
          <w:rStyle w:val="normaltextrun"/>
          <w:color w:val="000000"/>
          <w:lang w:val="en"/>
        </w:rPr>
        <w:t xml:space="preserve">. It distinguishes obstructive from central events, determines the effects of body position on sleep disordered breathing, </w:t>
      </w:r>
      <w:r w:rsidR="00D47217" w:rsidRPr="001208F8">
        <w:rPr>
          <w:rStyle w:val="normaltextrun"/>
          <w:color w:val="000000"/>
          <w:lang w:val="en"/>
        </w:rPr>
        <w:t xml:space="preserve">and </w:t>
      </w:r>
      <w:r w:rsidRPr="001208F8">
        <w:rPr>
          <w:rStyle w:val="normaltextrun"/>
          <w:color w:val="000000"/>
          <w:lang w:val="en"/>
        </w:rPr>
        <w:t xml:space="preserve">allows the recognition of </w:t>
      </w:r>
      <w:r w:rsidR="00D47217" w:rsidRPr="001208F8">
        <w:rPr>
          <w:rStyle w:val="normaltextrun"/>
          <w:color w:val="000000"/>
          <w:lang w:val="en"/>
        </w:rPr>
        <w:t>other sleep disorders</w:t>
      </w:r>
      <w:r w:rsidRPr="001208F8">
        <w:rPr>
          <w:rStyle w:val="normaltextrun"/>
          <w:color w:val="000000"/>
          <w:lang w:val="en"/>
        </w:rPr>
        <w:t xml:space="preserve"> (e.g. periodic limb movement disorder, parasomnias. narcolepsy, chronic sleep restriction due to circadian rhythm disturbance). </w:t>
      </w:r>
      <w:r w:rsidR="00B63DAA" w:rsidRPr="001208F8">
        <w:rPr>
          <w:rStyle w:val="normaltextrun"/>
          <w:color w:val="000000"/>
          <w:lang w:val="en"/>
        </w:rPr>
        <w:t>Furthermore, type I sleep study</w:t>
      </w:r>
      <w:r w:rsidRPr="001208F8">
        <w:rPr>
          <w:rStyle w:val="normaltextrun"/>
          <w:color w:val="000000"/>
          <w:lang w:val="en"/>
        </w:rPr>
        <w:t xml:space="preserve"> provides information on arousals which are</w:t>
      </w:r>
      <w:r w:rsidR="003D4DB6">
        <w:rPr>
          <w:rStyle w:val="normaltextrun"/>
          <w:color w:val="000000"/>
          <w:lang w:val="en"/>
        </w:rPr>
        <w:t xml:space="preserve"> </w:t>
      </w:r>
      <w:r w:rsidRPr="001208F8">
        <w:rPr>
          <w:rStyle w:val="normaltextrun"/>
          <w:color w:val="000000"/>
          <w:lang w:val="en"/>
        </w:rPr>
        <w:t xml:space="preserve">important in the </w:t>
      </w:r>
      <w:r w:rsidR="00195161">
        <w:rPr>
          <w:rStyle w:val="normaltextrun"/>
          <w:color w:val="000000"/>
          <w:lang w:val="en"/>
        </w:rPr>
        <w:t>diagnosis of upper airway resistance syndrome</w:t>
      </w:r>
      <w:r w:rsidR="003D4DB6">
        <w:rPr>
          <w:rStyle w:val="normaltextrun"/>
          <w:color w:val="000000"/>
          <w:lang w:val="en"/>
        </w:rPr>
        <w:t xml:space="preserve"> [7]</w:t>
      </w:r>
      <w:r w:rsidRPr="001208F8">
        <w:rPr>
          <w:rStyle w:val="normaltextrun"/>
          <w:color w:val="000000"/>
          <w:lang w:val="en"/>
        </w:rPr>
        <w:t>.</w:t>
      </w:r>
      <w:r w:rsidRPr="001208F8">
        <w:rPr>
          <w:rStyle w:val="eop"/>
          <w:color w:val="000000"/>
        </w:rPr>
        <w:t> </w:t>
      </w:r>
    </w:p>
    <w:p w14:paraId="37EB4955" w14:textId="77777777" w:rsidR="00195161" w:rsidRDefault="00195161" w:rsidP="00EB0160">
      <w:pPr>
        <w:pStyle w:val="paragraph"/>
        <w:spacing w:before="0" w:beforeAutospacing="0" w:after="0" w:afterAutospacing="0" w:line="360" w:lineRule="auto"/>
        <w:jc w:val="both"/>
        <w:textAlignment w:val="baseline"/>
        <w:rPr>
          <w:rStyle w:val="normaltextrun"/>
          <w:color w:val="000000"/>
          <w:lang w:val="en"/>
        </w:rPr>
      </w:pPr>
    </w:p>
    <w:p w14:paraId="4A1D799C" w14:textId="77777777" w:rsidR="00195161" w:rsidRDefault="00E43C8E" w:rsidP="00EB0160">
      <w:pPr>
        <w:pStyle w:val="paragraph"/>
        <w:spacing w:before="0" w:beforeAutospacing="0" w:after="0" w:afterAutospacing="0" w:line="360" w:lineRule="auto"/>
        <w:jc w:val="both"/>
        <w:textAlignment w:val="baseline"/>
        <w:rPr>
          <w:b/>
          <w:color w:val="000000"/>
        </w:rPr>
      </w:pPr>
      <w:r w:rsidRPr="00195161">
        <w:rPr>
          <w:rStyle w:val="normaltextrun"/>
          <w:b/>
          <w:color w:val="000000"/>
          <w:lang w:val="en"/>
        </w:rPr>
        <w:t xml:space="preserve">Type </w:t>
      </w:r>
      <w:r w:rsidR="001208F8" w:rsidRPr="00195161">
        <w:rPr>
          <w:rStyle w:val="normaltextrun"/>
          <w:b/>
          <w:color w:val="000000"/>
          <w:lang w:val="en"/>
        </w:rPr>
        <w:t>II</w:t>
      </w:r>
      <w:r w:rsidRPr="00195161">
        <w:rPr>
          <w:rStyle w:val="eop"/>
          <w:b/>
          <w:color w:val="000000"/>
        </w:rPr>
        <w:t> </w:t>
      </w:r>
    </w:p>
    <w:p w14:paraId="47356D16" w14:textId="13722C73" w:rsidR="00E43C8E" w:rsidRPr="00195161" w:rsidRDefault="00E43C8E" w:rsidP="0030011A">
      <w:pPr>
        <w:pStyle w:val="paragraph"/>
        <w:spacing w:before="0" w:beforeAutospacing="0" w:after="0" w:afterAutospacing="0" w:line="360" w:lineRule="auto"/>
        <w:jc w:val="both"/>
        <w:textAlignment w:val="baseline"/>
        <w:rPr>
          <w:b/>
          <w:color w:val="000000"/>
        </w:rPr>
      </w:pPr>
      <w:r w:rsidRPr="001208F8">
        <w:rPr>
          <w:rStyle w:val="normaltextrun"/>
          <w:color w:val="000000"/>
          <w:lang w:val="en"/>
        </w:rPr>
        <w:t xml:space="preserve">Type </w:t>
      </w:r>
      <w:r w:rsidR="001208F8">
        <w:rPr>
          <w:rStyle w:val="normaltextrun"/>
          <w:color w:val="000000"/>
          <w:lang w:val="en"/>
        </w:rPr>
        <w:t>II</w:t>
      </w:r>
      <w:r w:rsidRPr="001208F8">
        <w:rPr>
          <w:rStyle w:val="normaltextrun"/>
          <w:color w:val="000000"/>
          <w:lang w:val="en"/>
        </w:rPr>
        <w:t xml:space="preserve"> </w:t>
      </w:r>
      <w:r w:rsidR="003E01BC">
        <w:rPr>
          <w:rStyle w:val="normaltextrun"/>
          <w:color w:val="000000"/>
          <w:lang w:val="en"/>
        </w:rPr>
        <w:t xml:space="preserve">sleep </w:t>
      </w:r>
      <w:r w:rsidRPr="001208F8">
        <w:rPr>
          <w:rStyle w:val="normaltextrun"/>
          <w:color w:val="000000"/>
          <w:lang w:val="en"/>
        </w:rPr>
        <w:t xml:space="preserve">study refers to </w:t>
      </w:r>
      <w:r w:rsidR="004546CC" w:rsidRPr="001208F8">
        <w:rPr>
          <w:rStyle w:val="normaltextrun"/>
          <w:color w:val="000000"/>
          <w:lang w:val="en"/>
        </w:rPr>
        <w:t>a</w:t>
      </w:r>
      <w:r w:rsidR="00195161">
        <w:rPr>
          <w:rStyle w:val="normaltextrun"/>
          <w:color w:val="000000"/>
          <w:lang w:val="en"/>
        </w:rPr>
        <w:t xml:space="preserve">n </w:t>
      </w:r>
      <w:r w:rsidRPr="001208F8">
        <w:rPr>
          <w:rStyle w:val="normaltextrun"/>
          <w:color w:val="000000"/>
          <w:lang w:val="en"/>
        </w:rPr>
        <w:t xml:space="preserve">unattended </w:t>
      </w:r>
      <w:r w:rsidR="0061189C" w:rsidRPr="001208F8">
        <w:rPr>
          <w:rStyle w:val="normaltextrun"/>
          <w:color w:val="000000"/>
          <w:lang w:val="en"/>
        </w:rPr>
        <w:t>PSG</w:t>
      </w:r>
      <w:r w:rsidR="00195161">
        <w:rPr>
          <w:rStyle w:val="normaltextrun"/>
          <w:color w:val="000000"/>
          <w:lang w:val="en"/>
        </w:rPr>
        <w:t xml:space="preserve"> performed </w:t>
      </w:r>
      <w:r w:rsidR="00CC5BB4">
        <w:rPr>
          <w:rStyle w:val="normaltextrun"/>
          <w:color w:val="000000"/>
          <w:lang w:val="en"/>
        </w:rPr>
        <w:t>at home</w:t>
      </w:r>
      <w:r w:rsidRPr="001208F8">
        <w:rPr>
          <w:rStyle w:val="normaltextrun"/>
          <w:color w:val="000000"/>
          <w:lang w:val="en"/>
        </w:rPr>
        <w:t xml:space="preserve">. It records a minimum of seven channels including EEG, EOG, chin EMG, ECG or heart rate, airflow, respiratory effort and oxygen saturation. </w:t>
      </w:r>
    </w:p>
    <w:p w14:paraId="16F54406" w14:textId="77B520B8" w:rsidR="00195161" w:rsidRPr="001208F8" w:rsidRDefault="00E43C8E" w:rsidP="00195161">
      <w:pPr>
        <w:pStyle w:val="paragraph"/>
        <w:spacing w:before="0" w:beforeAutospacing="0" w:after="0" w:afterAutospacing="0" w:line="360" w:lineRule="auto"/>
        <w:jc w:val="both"/>
        <w:textAlignment w:val="baseline"/>
        <w:rPr>
          <w:rStyle w:val="normaltextrun"/>
          <w:color w:val="000000"/>
          <w:lang w:val="en"/>
        </w:rPr>
      </w:pPr>
      <w:r w:rsidRPr="001208F8">
        <w:rPr>
          <w:rStyle w:val="normaltextrun"/>
          <w:color w:val="000000"/>
          <w:lang w:val="en"/>
        </w:rPr>
        <w:t xml:space="preserve">The available literature indicates that type </w:t>
      </w:r>
      <w:r w:rsidR="00D040BC" w:rsidRPr="001208F8">
        <w:rPr>
          <w:rStyle w:val="normaltextrun"/>
          <w:color w:val="000000"/>
          <w:lang w:val="en"/>
        </w:rPr>
        <w:t>II</w:t>
      </w:r>
      <w:r w:rsidRPr="001208F8">
        <w:rPr>
          <w:rStyle w:val="normaltextrun"/>
          <w:color w:val="000000"/>
          <w:lang w:val="en"/>
        </w:rPr>
        <w:t xml:space="preserve"> studies can be used as part of a diagnostic pathway to rule in and rule out suspected sleep</w:t>
      </w:r>
      <w:r w:rsidRPr="001208F8">
        <w:rPr>
          <w:rStyle w:val="apple-converted-space"/>
          <w:color w:val="000000"/>
          <w:lang w:val="en"/>
        </w:rPr>
        <w:t> </w:t>
      </w:r>
      <w:r w:rsidRPr="001208F8">
        <w:rPr>
          <w:rStyle w:val="spellingerror"/>
          <w:color w:val="000000"/>
          <w:lang w:val="en"/>
        </w:rPr>
        <w:t>apnea</w:t>
      </w:r>
      <w:r w:rsidRPr="001208F8">
        <w:rPr>
          <w:rStyle w:val="normaltextrun"/>
          <w:color w:val="000000"/>
          <w:lang w:val="en"/>
        </w:rPr>
        <w:t xml:space="preserve">. Type </w:t>
      </w:r>
      <w:r w:rsidR="00195161">
        <w:rPr>
          <w:rStyle w:val="normaltextrun"/>
          <w:color w:val="000000"/>
          <w:lang w:val="en"/>
        </w:rPr>
        <w:t>II</w:t>
      </w:r>
      <w:r w:rsidRPr="001208F8">
        <w:rPr>
          <w:rStyle w:val="normaltextrun"/>
          <w:color w:val="000000"/>
          <w:lang w:val="en"/>
        </w:rPr>
        <w:t xml:space="preserve"> studies have been thoroughly evaluated by the Sleep Heart</w:t>
      </w:r>
      <w:r w:rsidRPr="001208F8">
        <w:rPr>
          <w:rStyle w:val="eop"/>
          <w:color w:val="000000"/>
        </w:rPr>
        <w:t> </w:t>
      </w:r>
      <w:r w:rsidRPr="001208F8">
        <w:rPr>
          <w:rStyle w:val="normaltextrun"/>
          <w:color w:val="000000"/>
          <w:lang w:val="en"/>
        </w:rPr>
        <w:t>Health Research</w:t>
      </w:r>
      <w:r w:rsidR="00CC5BB4">
        <w:rPr>
          <w:rStyle w:val="normaltextrun"/>
          <w:color w:val="000000"/>
          <w:lang w:val="en"/>
        </w:rPr>
        <w:t xml:space="preserve"> </w:t>
      </w:r>
      <w:r w:rsidRPr="001208F8">
        <w:rPr>
          <w:rStyle w:val="normaltextrun"/>
          <w:color w:val="000000"/>
          <w:lang w:val="en"/>
        </w:rPr>
        <w:t>Group</w:t>
      </w:r>
      <w:r w:rsidR="00CC5BB4">
        <w:rPr>
          <w:rStyle w:val="normaltextrun"/>
          <w:color w:val="000000"/>
          <w:lang w:val="en"/>
        </w:rPr>
        <w:t>,</w:t>
      </w:r>
      <w:r w:rsidRPr="001208F8">
        <w:rPr>
          <w:rStyle w:val="normaltextrun"/>
          <w:color w:val="000000"/>
          <w:lang w:val="en"/>
        </w:rPr>
        <w:t xml:space="preserve"> </w:t>
      </w:r>
      <w:r w:rsidR="00CC5BB4">
        <w:rPr>
          <w:rStyle w:val="normaltextrun"/>
          <w:color w:val="000000"/>
          <w:lang w:val="en"/>
        </w:rPr>
        <w:t>where</w:t>
      </w:r>
      <w:r w:rsidRPr="001208F8">
        <w:rPr>
          <w:rStyle w:val="normaltextrun"/>
          <w:color w:val="000000"/>
          <w:lang w:val="en"/>
        </w:rPr>
        <w:t xml:space="preserve"> </w:t>
      </w:r>
      <w:proofErr w:type="spellStart"/>
      <w:r w:rsidR="00CC5BB4" w:rsidRPr="00CC5BB4">
        <w:rPr>
          <w:rStyle w:val="normaltextrun"/>
          <w:color w:val="000000"/>
          <w:lang w:val="en"/>
        </w:rPr>
        <w:t>Iber</w:t>
      </w:r>
      <w:proofErr w:type="spellEnd"/>
      <w:r w:rsidR="00CC5BB4" w:rsidRPr="00CC5BB4">
        <w:rPr>
          <w:rStyle w:val="normaltextrun"/>
          <w:color w:val="000000"/>
          <w:lang w:val="en"/>
        </w:rPr>
        <w:t xml:space="preserve"> et al.</w:t>
      </w:r>
      <w:r w:rsidR="0030011A">
        <w:rPr>
          <w:rStyle w:val="normaltextrun"/>
          <w:color w:val="000000"/>
          <w:lang w:val="en"/>
        </w:rPr>
        <w:t xml:space="preserve"> </w:t>
      </w:r>
      <w:r w:rsidR="00CC5BB4" w:rsidRPr="00CC5BB4">
        <w:rPr>
          <w:rStyle w:val="normaltextrun"/>
          <w:color w:val="000000"/>
          <w:lang w:val="en"/>
        </w:rPr>
        <w:t xml:space="preserve">found excellent agreement between </w:t>
      </w:r>
      <w:r w:rsidR="008A64FF">
        <w:rPr>
          <w:rStyle w:val="normaltextrun"/>
          <w:color w:val="000000"/>
          <w:lang w:val="en"/>
        </w:rPr>
        <w:t>them</w:t>
      </w:r>
      <w:r w:rsidR="00CC5BB4" w:rsidRPr="00CC5BB4">
        <w:rPr>
          <w:rStyle w:val="normaltextrun"/>
          <w:color w:val="000000"/>
          <w:lang w:val="en"/>
        </w:rPr>
        <w:t xml:space="preserve"> and </w:t>
      </w:r>
      <w:r w:rsidR="001E0D3C">
        <w:rPr>
          <w:rStyle w:val="normaltextrun"/>
          <w:color w:val="000000"/>
          <w:lang w:val="en"/>
        </w:rPr>
        <w:t>in-</w:t>
      </w:r>
      <w:r w:rsidR="00CC5BB4" w:rsidRPr="00CC5BB4">
        <w:rPr>
          <w:rStyle w:val="normaltextrun"/>
          <w:color w:val="000000"/>
          <w:lang w:val="en"/>
        </w:rPr>
        <w:t>laboratory PSG, while patients had better sleep time and efficiency in their own beds than in a sleep laboratory</w:t>
      </w:r>
      <w:r w:rsidR="00CC5BB4">
        <w:rPr>
          <w:rStyle w:val="normaltextrun"/>
          <w:color w:val="000000"/>
          <w:lang w:val="en"/>
        </w:rPr>
        <w:t xml:space="preserve"> [8]</w:t>
      </w:r>
      <w:r w:rsidRPr="001208F8">
        <w:rPr>
          <w:rStyle w:val="normaltextrun"/>
          <w:color w:val="000000"/>
          <w:lang w:val="en"/>
        </w:rPr>
        <w:t xml:space="preserve">. </w:t>
      </w:r>
      <w:r w:rsidR="0030011A">
        <w:rPr>
          <w:rStyle w:val="normaltextrun"/>
          <w:color w:val="000000"/>
          <w:lang w:val="en"/>
        </w:rPr>
        <w:t xml:space="preserve"> </w:t>
      </w:r>
      <w:r w:rsidRPr="001208F8">
        <w:rPr>
          <w:rStyle w:val="normaltextrun"/>
          <w:color w:val="000000"/>
          <w:lang w:val="en"/>
        </w:rPr>
        <w:t>A New Zealand group reported a failure rate of</w:t>
      </w:r>
      <w:r w:rsidR="001E0D3C">
        <w:rPr>
          <w:rStyle w:val="normaltextrun"/>
          <w:color w:val="000000"/>
          <w:lang w:val="en"/>
        </w:rPr>
        <w:t xml:space="preserve"> type II sleep studies of</w:t>
      </w:r>
      <w:r w:rsidRPr="001208F8">
        <w:rPr>
          <w:rStyle w:val="normaltextrun"/>
          <w:color w:val="000000"/>
          <w:lang w:val="en"/>
        </w:rPr>
        <w:t xml:space="preserve"> 6.6%</w:t>
      </w:r>
      <w:r w:rsidR="008A64FF">
        <w:rPr>
          <w:rStyle w:val="normaltextrun"/>
          <w:color w:val="000000"/>
          <w:lang w:val="en"/>
        </w:rPr>
        <w:t xml:space="preserve"> [9]</w:t>
      </w:r>
      <w:r w:rsidR="0030011A">
        <w:rPr>
          <w:rStyle w:val="normaltextrun"/>
          <w:color w:val="000000"/>
          <w:lang w:val="en"/>
        </w:rPr>
        <w:t>.</w:t>
      </w:r>
      <w:r w:rsidRPr="001208F8">
        <w:rPr>
          <w:rStyle w:val="normaltextrun"/>
          <w:color w:val="000000"/>
          <w:lang w:val="en"/>
        </w:rPr>
        <w:t xml:space="preserve"> </w:t>
      </w:r>
      <w:r w:rsidR="00195161" w:rsidRPr="001208F8">
        <w:rPr>
          <w:rStyle w:val="normaltextrun"/>
          <w:color w:val="000000"/>
          <w:lang w:val="en"/>
        </w:rPr>
        <w:t xml:space="preserve">A higher success rate is generally obtained when type </w:t>
      </w:r>
      <w:r w:rsidR="00195161">
        <w:rPr>
          <w:rStyle w:val="normaltextrun"/>
          <w:color w:val="000000"/>
          <w:lang w:val="en"/>
        </w:rPr>
        <w:t>II</w:t>
      </w:r>
      <w:r w:rsidR="00195161" w:rsidRPr="001208F8">
        <w:rPr>
          <w:rStyle w:val="normaltextrun"/>
          <w:color w:val="000000"/>
          <w:lang w:val="en"/>
        </w:rPr>
        <w:t xml:space="preserve"> studies are set up by experienced personnel in the home environment</w:t>
      </w:r>
      <w:r w:rsidR="0030011A">
        <w:rPr>
          <w:rStyle w:val="normaltextrun"/>
          <w:color w:val="000000"/>
          <w:lang w:val="en"/>
        </w:rPr>
        <w:t xml:space="preserve"> compared to the other two </w:t>
      </w:r>
      <w:r w:rsidR="001E0D3C">
        <w:rPr>
          <w:rStyle w:val="normaltextrun"/>
          <w:color w:val="000000"/>
          <w:lang w:val="en"/>
        </w:rPr>
        <w:t>options</w:t>
      </w:r>
      <w:r w:rsidR="0030011A">
        <w:rPr>
          <w:rStyle w:val="normaltextrun"/>
          <w:color w:val="000000"/>
          <w:lang w:val="en"/>
        </w:rPr>
        <w:t xml:space="preserve"> </w:t>
      </w:r>
      <w:r w:rsidR="001E0D3C">
        <w:rPr>
          <w:rStyle w:val="normaltextrun"/>
          <w:color w:val="000000"/>
          <w:lang w:val="en"/>
        </w:rPr>
        <w:t>(</w:t>
      </w:r>
      <w:r w:rsidR="0030011A" w:rsidRPr="001208F8">
        <w:rPr>
          <w:rStyle w:val="normaltextrun"/>
          <w:color w:val="000000"/>
          <w:lang w:val="en"/>
        </w:rPr>
        <w:t>the patient comes to the laboratory and is “wired up and</w:t>
      </w:r>
      <w:r w:rsidR="0030011A" w:rsidRPr="001208F8">
        <w:rPr>
          <w:rStyle w:val="apple-converted-space"/>
          <w:color w:val="000000"/>
          <w:lang w:val="en"/>
        </w:rPr>
        <w:t> </w:t>
      </w:r>
      <w:r w:rsidR="0030011A" w:rsidRPr="001208F8">
        <w:rPr>
          <w:rStyle w:val="spellingerror"/>
          <w:color w:val="000000"/>
          <w:lang w:val="en"/>
        </w:rPr>
        <w:t>sent home</w:t>
      </w:r>
      <w:r w:rsidR="0030011A" w:rsidRPr="001208F8">
        <w:rPr>
          <w:rStyle w:val="normaltextrun"/>
          <w:color w:val="000000"/>
          <w:lang w:val="en"/>
        </w:rPr>
        <w:t xml:space="preserve">; </w:t>
      </w:r>
      <w:r w:rsidR="0030011A">
        <w:rPr>
          <w:rStyle w:val="normaltextrun"/>
          <w:color w:val="000000"/>
          <w:lang w:val="en"/>
        </w:rPr>
        <w:t xml:space="preserve">and </w:t>
      </w:r>
      <w:r w:rsidR="0030011A" w:rsidRPr="001208F8">
        <w:rPr>
          <w:rStyle w:val="normaltextrun"/>
          <w:color w:val="000000"/>
          <w:lang w:val="en"/>
        </w:rPr>
        <w:t>the patient is provided with instructions and undertakes the “wire up” at</w:t>
      </w:r>
      <w:r w:rsidR="0030011A" w:rsidRPr="001208F8">
        <w:rPr>
          <w:rStyle w:val="apple-converted-space"/>
          <w:color w:val="000000"/>
          <w:lang w:val="en"/>
        </w:rPr>
        <w:t> </w:t>
      </w:r>
      <w:r w:rsidR="0030011A" w:rsidRPr="001208F8">
        <w:rPr>
          <w:rStyle w:val="spellingerror"/>
          <w:color w:val="000000"/>
          <w:lang w:val="en"/>
        </w:rPr>
        <w:t>home unsupervised</w:t>
      </w:r>
      <w:r w:rsidR="001E0D3C">
        <w:rPr>
          <w:rStyle w:val="spellingerror"/>
          <w:color w:val="000000"/>
          <w:lang w:val="en"/>
        </w:rPr>
        <w:t>)</w:t>
      </w:r>
      <w:r w:rsidR="008A64FF">
        <w:rPr>
          <w:rStyle w:val="spellingerror"/>
          <w:color w:val="000000"/>
          <w:lang w:val="en"/>
        </w:rPr>
        <w:t xml:space="preserve"> [9]</w:t>
      </w:r>
      <w:r w:rsidR="0030011A" w:rsidRPr="001208F8">
        <w:rPr>
          <w:rStyle w:val="normaltextrun"/>
          <w:color w:val="000000"/>
          <w:lang w:val="en"/>
        </w:rPr>
        <w:t>.</w:t>
      </w:r>
      <w:r w:rsidR="0030011A">
        <w:rPr>
          <w:rStyle w:val="normaltextrun"/>
          <w:color w:val="000000"/>
          <w:lang w:val="en"/>
        </w:rPr>
        <w:t xml:space="preserve"> </w:t>
      </w:r>
    </w:p>
    <w:p w14:paraId="2B2FA8EA" w14:textId="10D60F39" w:rsidR="00E43C8E" w:rsidRPr="001208F8" w:rsidRDefault="00E43C8E" w:rsidP="00EB0160">
      <w:pPr>
        <w:pStyle w:val="paragraph"/>
        <w:spacing w:before="0" w:beforeAutospacing="0" w:after="0" w:afterAutospacing="0" w:line="360" w:lineRule="auto"/>
        <w:jc w:val="both"/>
        <w:textAlignment w:val="baseline"/>
        <w:rPr>
          <w:color w:val="000000"/>
        </w:rPr>
      </w:pPr>
      <w:r w:rsidRPr="001208F8">
        <w:rPr>
          <w:rStyle w:val="normaltextrun"/>
          <w:color w:val="000000"/>
          <w:lang w:val="en"/>
        </w:rPr>
        <w:t xml:space="preserve"> A meta-analysis of </w:t>
      </w:r>
      <w:r w:rsidR="001E0D3C">
        <w:rPr>
          <w:rStyle w:val="normaltextrun"/>
          <w:color w:val="000000"/>
          <w:lang w:val="en"/>
        </w:rPr>
        <w:t>in-</w:t>
      </w:r>
      <w:r w:rsidRPr="001208F8">
        <w:rPr>
          <w:rStyle w:val="normaltextrun"/>
          <w:color w:val="000000"/>
          <w:lang w:val="en"/>
        </w:rPr>
        <w:t xml:space="preserve">laboratory versus </w:t>
      </w:r>
      <w:r w:rsidR="001E0D3C">
        <w:rPr>
          <w:rStyle w:val="normaltextrun"/>
          <w:color w:val="000000"/>
          <w:lang w:val="en"/>
        </w:rPr>
        <w:t>home PSG</w:t>
      </w:r>
      <w:r w:rsidRPr="001208F8">
        <w:rPr>
          <w:rStyle w:val="normaltextrun"/>
          <w:color w:val="000000"/>
          <w:lang w:val="en"/>
        </w:rPr>
        <w:t xml:space="preserve"> concluded that they both provide similar diagnostic </w:t>
      </w:r>
      <w:proofErr w:type="gramStart"/>
      <w:r w:rsidR="001E0D3C" w:rsidRPr="001208F8">
        <w:rPr>
          <w:rStyle w:val="normaltextrun"/>
          <w:color w:val="000000"/>
          <w:lang w:val="en"/>
        </w:rPr>
        <w:t>information,</w:t>
      </w:r>
      <w:r w:rsidR="001E0D3C">
        <w:rPr>
          <w:rStyle w:val="normaltextrun"/>
          <w:color w:val="000000"/>
          <w:lang w:val="en"/>
        </w:rPr>
        <w:t xml:space="preserve"> </w:t>
      </w:r>
      <w:r w:rsidR="001E0D3C" w:rsidRPr="001208F8">
        <w:rPr>
          <w:rStyle w:val="normaltextrun"/>
          <w:color w:val="000000"/>
          <w:lang w:val="en"/>
        </w:rPr>
        <w:t>but</w:t>
      </w:r>
      <w:proofErr w:type="gramEnd"/>
      <w:r w:rsidRPr="001208F8">
        <w:rPr>
          <w:rStyle w:val="normaltextrun"/>
          <w:color w:val="000000"/>
          <w:lang w:val="en"/>
        </w:rPr>
        <w:t xml:space="preserve"> type </w:t>
      </w:r>
      <w:r w:rsidR="002630BC">
        <w:rPr>
          <w:rStyle w:val="normaltextrun"/>
          <w:color w:val="000000"/>
          <w:lang w:val="en"/>
        </w:rPr>
        <w:t>II</w:t>
      </w:r>
      <w:r w:rsidRPr="001208F8">
        <w:rPr>
          <w:rStyle w:val="normaltextrun"/>
          <w:color w:val="000000"/>
          <w:lang w:val="en"/>
        </w:rPr>
        <w:t xml:space="preserve"> studies may underestimate severity of AHI by </w:t>
      </w:r>
      <w:r w:rsidR="002630BC">
        <w:rPr>
          <w:rStyle w:val="normaltextrun"/>
          <w:color w:val="000000"/>
          <w:lang w:val="en"/>
        </w:rPr>
        <w:t>approximately</w:t>
      </w:r>
      <w:r w:rsidRPr="001208F8">
        <w:rPr>
          <w:rStyle w:val="normaltextrun"/>
          <w:color w:val="000000"/>
          <w:lang w:val="en"/>
        </w:rPr>
        <w:t xml:space="preserve"> 10%</w:t>
      </w:r>
      <w:r w:rsidR="001F78C8">
        <w:rPr>
          <w:rStyle w:val="normaltextrun"/>
          <w:color w:val="000000"/>
          <w:lang w:val="en"/>
        </w:rPr>
        <w:t xml:space="preserve"> [10]</w:t>
      </w:r>
      <w:r w:rsidRPr="001208F8">
        <w:rPr>
          <w:rStyle w:val="normaltextrun"/>
          <w:color w:val="000000"/>
          <w:lang w:val="en"/>
        </w:rPr>
        <w:t>.</w:t>
      </w:r>
      <w:r w:rsidR="001F78C8">
        <w:rPr>
          <w:rStyle w:val="normaltextrun"/>
          <w:color w:val="000000"/>
          <w:lang w:val="en"/>
        </w:rPr>
        <w:t xml:space="preserve"> Additionally, </w:t>
      </w:r>
      <w:r w:rsidR="001F78C8" w:rsidRPr="001F78C8">
        <w:rPr>
          <w:rStyle w:val="normaltextrun"/>
          <w:color w:val="000000"/>
          <w:lang w:val="en"/>
        </w:rPr>
        <w:t xml:space="preserve">sleep staging and arousal data </w:t>
      </w:r>
      <w:r w:rsidR="001E0D3C">
        <w:rPr>
          <w:rStyle w:val="normaltextrun"/>
          <w:color w:val="000000"/>
          <w:lang w:val="en"/>
        </w:rPr>
        <w:t>might be</w:t>
      </w:r>
      <w:r w:rsidR="001F78C8" w:rsidRPr="001F78C8">
        <w:rPr>
          <w:rStyle w:val="normaltextrun"/>
          <w:color w:val="000000"/>
          <w:lang w:val="en"/>
        </w:rPr>
        <w:t xml:space="preserve"> deemed unreliable </w:t>
      </w:r>
      <w:r w:rsidR="001E0D3C">
        <w:rPr>
          <w:rStyle w:val="normaltextrun"/>
          <w:color w:val="000000"/>
          <w:lang w:val="en"/>
        </w:rPr>
        <w:t xml:space="preserve">as it was the case </w:t>
      </w:r>
      <w:r w:rsidR="001F78C8" w:rsidRPr="001F78C8">
        <w:rPr>
          <w:rStyle w:val="normaltextrun"/>
          <w:color w:val="000000"/>
          <w:lang w:val="en"/>
        </w:rPr>
        <w:t>in a quarter of unattended PSG recordings from the Sleep Heart Health Study [</w:t>
      </w:r>
      <w:r w:rsidR="001F78C8">
        <w:rPr>
          <w:rStyle w:val="normaltextrun"/>
          <w:color w:val="000000"/>
          <w:lang w:val="en"/>
        </w:rPr>
        <w:t>8</w:t>
      </w:r>
      <w:r w:rsidR="001F78C8" w:rsidRPr="001F78C8">
        <w:rPr>
          <w:rStyle w:val="normaltextrun"/>
          <w:color w:val="000000"/>
          <w:lang w:val="en"/>
        </w:rPr>
        <w:t>]. Therefore, unless actually attended by a trained sleep technician, there appears to be little added benefit from full home PSG over more limited measurement of cardiorespiratory parameters</w:t>
      </w:r>
      <w:r w:rsidR="001F78C8">
        <w:rPr>
          <w:rStyle w:val="normaltextrun"/>
          <w:color w:val="000000"/>
          <w:lang w:val="en"/>
        </w:rPr>
        <w:t xml:space="preserve"> [3]</w:t>
      </w:r>
      <w:r w:rsidR="001F78C8" w:rsidRPr="001F78C8">
        <w:rPr>
          <w:rStyle w:val="normaltextrun"/>
          <w:color w:val="000000"/>
          <w:lang w:val="en"/>
        </w:rPr>
        <w:t>.</w:t>
      </w:r>
      <w:r w:rsidRPr="001208F8">
        <w:rPr>
          <w:rStyle w:val="normaltextrun"/>
          <w:color w:val="000000"/>
          <w:lang w:val="en"/>
        </w:rPr>
        <w:t xml:space="preserve"> </w:t>
      </w:r>
    </w:p>
    <w:p w14:paraId="71D27EEC" w14:textId="14163286" w:rsidR="00C25319" w:rsidRPr="0043766F" w:rsidRDefault="00E43C8E" w:rsidP="00EB0160">
      <w:pPr>
        <w:pStyle w:val="paragraph"/>
        <w:spacing w:before="0" w:beforeAutospacing="0" w:after="0" w:afterAutospacing="0" w:line="360" w:lineRule="auto"/>
        <w:jc w:val="both"/>
        <w:textAlignment w:val="baseline"/>
        <w:rPr>
          <w:rStyle w:val="normaltextrun"/>
          <w:color w:val="000000"/>
          <w:lang w:val="en"/>
        </w:rPr>
      </w:pPr>
      <w:r w:rsidRPr="0043766F">
        <w:rPr>
          <w:rStyle w:val="normaltextrun"/>
          <w:color w:val="000000"/>
          <w:lang w:val="en"/>
        </w:rPr>
        <w:t xml:space="preserve">Type </w:t>
      </w:r>
      <w:r w:rsidR="00E17F6A" w:rsidRPr="0043766F">
        <w:rPr>
          <w:rStyle w:val="normaltextrun"/>
          <w:color w:val="000000"/>
          <w:lang w:val="en"/>
        </w:rPr>
        <w:t>II</w:t>
      </w:r>
      <w:r w:rsidRPr="0043766F">
        <w:rPr>
          <w:rStyle w:val="normaltextrun"/>
          <w:color w:val="000000"/>
          <w:lang w:val="en"/>
        </w:rPr>
        <w:t xml:space="preserve"> studies</w:t>
      </w:r>
      <w:r w:rsidR="0043766F">
        <w:rPr>
          <w:rStyle w:val="normaltextrun"/>
          <w:color w:val="000000"/>
          <w:lang w:val="en"/>
        </w:rPr>
        <w:t xml:space="preserve"> may be contra-indicated</w:t>
      </w:r>
      <w:r w:rsidRPr="0043766F">
        <w:rPr>
          <w:rStyle w:val="normaltextrun"/>
          <w:color w:val="000000"/>
          <w:lang w:val="en"/>
        </w:rPr>
        <w:t xml:space="preserve">: </w:t>
      </w:r>
    </w:p>
    <w:p w14:paraId="469AA62E" w14:textId="26981BB7" w:rsidR="00E43C8E" w:rsidRPr="0043766F" w:rsidRDefault="0043766F" w:rsidP="00EB0160">
      <w:pPr>
        <w:pStyle w:val="paragraph"/>
        <w:spacing w:before="0" w:beforeAutospacing="0" w:after="0" w:afterAutospacing="0" w:line="360" w:lineRule="auto"/>
        <w:jc w:val="both"/>
        <w:textAlignment w:val="baseline"/>
        <w:rPr>
          <w:color w:val="000000"/>
        </w:rPr>
      </w:pPr>
      <w:proofErr w:type="spellStart"/>
      <w:r>
        <w:rPr>
          <w:rStyle w:val="normaltextrun"/>
          <w:color w:val="000000"/>
          <w:lang w:val="en"/>
        </w:rPr>
        <w:t>i</w:t>
      </w:r>
      <w:proofErr w:type="spellEnd"/>
      <w:r w:rsidR="00E43C8E" w:rsidRPr="0043766F">
        <w:rPr>
          <w:rStyle w:val="normaltextrun"/>
          <w:color w:val="000000"/>
          <w:lang w:val="en"/>
        </w:rPr>
        <w:t xml:space="preserve">. </w:t>
      </w:r>
      <w:r>
        <w:rPr>
          <w:rStyle w:val="normaltextrun"/>
          <w:color w:val="000000"/>
          <w:lang w:val="en"/>
        </w:rPr>
        <w:t>For p</w:t>
      </w:r>
      <w:r w:rsidR="00E43C8E" w:rsidRPr="0043766F">
        <w:rPr>
          <w:rStyle w:val="normaltextrun"/>
          <w:color w:val="000000"/>
          <w:lang w:val="en"/>
        </w:rPr>
        <w:t>atient</w:t>
      </w:r>
      <w:r w:rsidR="00B40524" w:rsidRPr="0043766F">
        <w:rPr>
          <w:rStyle w:val="normaltextrun"/>
          <w:color w:val="000000"/>
          <w:lang w:val="en"/>
        </w:rPr>
        <w:t>s with neuropsychological</w:t>
      </w:r>
      <w:r>
        <w:rPr>
          <w:rStyle w:val="normaltextrun"/>
          <w:color w:val="000000"/>
          <w:lang w:val="en"/>
        </w:rPr>
        <w:t xml:space="preserve"> disorders</w:t>
      </w:r>
      <w:r w:rsidR="00B40524" w:rsidRPr="0043766F">
        <w:rPr>
          <w:rStyle w:val="normaltextrun"/>
          <w:color w:val="000000"/>
          <w:lang w:val="en"/>
        </w:rPr>
        <w:t>, neuromuscular or severe intellectual disability or major communication difficulties or s</w:t>
      </w:r>
      <w:r w:rsidR="00E43C8E" w:rsidRPr="0043766F">
        <w:rPr>
          <w:rStyle w:val="normaltextrun"/>
          <w:color w:val="000000"/>
          <w:lang w:val="en"/>
        </w:rPr>
        <w:t>evere physical disability</w:t>
      </w:r>
      <w:r>
        <w:rPr>
          <w:rStyle w:val="normaltextrun"/>
          <w:color w:val="000000"/>
          <w:lang w:val="en"/>
        </w:rPr>
        <w:t>,</w:t>
      </w:r>
    </w:p>
    <w:p w14:paraId="35E606A2" w14:textId="5F111901" w:rsidR="00E43C8E" w:rsidRPr="0043766F" w:rsidRDefault="0043766F" w:rsidP="00DB0668">
      <w:pPr>
        <w:pStyle w:val="paragraph"/>
        <w:spacing w:before="0" w:beforeAutospacing="0" w:after="0" w:afterAutospacing="0" w:line="360" w:lineRule="auto"/>
        <w:jc w:val="both"/>
        <w:textAlignment w:val="baseline"/>
        <w:rPr>
          <w:color w:val="000000"/>
        </w:rPr>
      </w:pPr>
      <w:r>
        <w:rPr>
          <w:rStyle w:val="normaltextrun"/>
          <w:color w:val="000000"/>
          <w:lang w:val="en"/>
        </w:rPr>
        <w:t>ii. When h</w:t>
      </w:r>
      <w:r w:rsidR="00E43C8E" w:rsidRPr="0043766F">
        <w:rPr>
          <w:rStyle w:val="normaltextrun"/>
          <w:color w:val="000000"/>
          <w:lang w:val="en"/>
        </w:rPr>
        <w:t xml:space="preserve">ome environment </w:t>
      </w:r>
      <w:r>
        <w:rPr>
          <w:rStyle w:val="normaltextrun"/>
          <w:color w:val="000000"/>
          <w:lang w:val="en"/>
        </w:rPr>
        <w:t xml:space="preserve">is </w:t>
      </w:r>
      <w:r w:rsidR="00E43C8E" w:rsidRPr="0043766F">
        <w:rPr>
          <w:rStyle w:val="normaltextrun"/>
          <w:color w:val="000000"/>
          <w:lang w:val="en"/>
        </w:rPr>
        <w:t>unsuitable</w:t>
      </w:r>
      <w:r>
        <w:rPr>
          <w:rStyle w:val="normaltextrun"/>
          <w:color w:val="000000"/>
          <w:lang w:val="en"/>
        </w:rPr>
        <w:t>,</w:t>
      </w:r>
      <w:r w:rsidR="00E43C8E" w:rsidRPr="0043766F">
        <w:rPr>
          <w:rStyle w:val="normaltextrun"/>
          <w:color w:val="000000"/>
          <w:lang w:val="en"/>
        </w:rPr>
        <w:t xml:space="preserve"> </w:t>
      </w:r>
    </w:p>
    <w:p w14:paraId="0D23E257" w14:textId="009FB981" w:rsidR="00E43C8E" w:rsidRDefault="0043766F" w:rsidP="0043766F">
      <w:pPr>
        <w:pStyle w:val="paragraph"/>
        <w:spacing w:before="0" w:beforeAutospacing="0" w:after="0" w:afterAutospacing="0" w:line="360" w:lineRule="auto"/>
        <w:jc w:val="both"/>
        <w:textAlignment w:val="baseline"/>
        <w:rPr>
          <w:rStyle w:val="eop"/>
          <w:color w:val="000000"/>
        </w:rPr>
      </w:pPr>
      <w:r>
        <w:rPr>
          <w:rStyle w:val="normaltextrun"/>
          <w:color w:val="000000"/>
          <w:lang w:val="en"/>
        </w:rPr>
        <w:lastRenderedPageBreak/>
        <w:t>iii. For patients suspected for p</w:t>
      </w:r>
      <w:r w:rsidR="00E43C8E" w:rsidRPr="0043766F">
        <w:rPr>
          <w:rStyle w:val="normaltextrun"/>
          <w:color w:val="000000"/>
          <w:lang w:val="en"/>
        </w:rPr>
        <w:t>arasomnia/seizure</w:t>
      </w:r>
      <w:r>
        <w:rPr>
          <w:rStyle w:val="normaltextrun"/>
          <w:color w:val="000000"/>
          <w:lang w:val="en"/>
        </w:rPr>
        <w:t xml:space="preserve">s who </w:t>
      </w:r>
      <w:r w:rsidR="00E43C8E" w:rsidRPr="0043766F">
        <w:rPr>
          <w:rStyle w:val="normaltextrun"/>
          <w:color w:val="000000"/>
          <w:lang w:val="en"/>
        </w:rPr>
        <w:t>requi</w:t>
      </w:r>
      <w:r>
        <w:rPr>
          <w:rStyle w:val="normaltextrun"/>
          <w:color w:val="000000"/>
          <w:lang w:val="en"/>
        </w:rPr>
        <w:t>re</w:t>
      </w:r>
      <w:r w:rsidR="00E43C8E" w:rsidRPr="0043766F">
        <w:rPr>
          <w:rStyle w:val="normaltextrun"/>
          <w:color w:val="000000"/>
          <w:lang w:val="en"/>
        </w:rPr>
        <w:t xml:space="preserve"> infrared camera or extended EEG montage</w:t>
      </w:r>
      <w:r>
        <w:rPr>
          <w:rStyle w:val="normaltextrun"/>
          <w:color w:val="000000"/>
          <w:lang w:val="en"/>
        </w:rPr>
        <w:t>,</w:t>
      </w:r>
      <w:r w:rsidR="00E43C8E" w:rsidRPr="0043766F">
        <w:rPr>
          <w:rStyle w:val="eop"/>
          <w:color w:val="000000"/>
        </w:rPr>
        <w:t> </w:t>
      </w:r>
    </w:p>
    <w:p w14:paraId="1D29A580" w14:textId="09B15A6F" w:rsidR="0043766F" w:rsidRDefault="0043766F" w:rsidP="001E0D3C">
      <w:pPr>
        <w:pStyle w:val="paragraph"/>
        <w:spacing w:before="0" w:beforeAutospacing="0" w:after="0" w:afterAutospacing="0" w:line="360" w:lineRule="auto"/>
        <w:jc w:val="both"/>
        <w:textAlignment w:val="baseline"/>
        <w:rPr>
          <w:rStyle w:val="eop"/>
          <w:color w:val="000000"/>
        </w:rPr>
      </w:pPr>
      <w:r>
        <w:rPr>
          <w:rStyle w:val="eop"/>
          <w:color w:val="000000"/>
        </w:rPr>
        <w:t xml:space="preserve">iv) </w:t>
      </w:r>
      <w:r w:rsidR="001E0D3C">
        <w:rPr>
          <w:rStyle w:val="eop"/>
          <w:color w:val="000000"/>
        </w:rPr>
        <w:t>F</w:t>
      </w:r>
      <w:r>
        <w:rPr>
          <w:rStyle w:val="eop"/>
          <w:color w:val="000000"/>
        </w:rPr>
        <w:t xml:space="preserve">or disorders </w:t>
      </w:r>
      <w:r>
        <w:rPr>
          <w:rStyle w:val="normaltextrun"/>
          <w:color w:val="000000"/>
          <w:lang w:val="en"/>
        </w:rPr>
        <w:t>w</w:t>
      </w:r>
      <w:r w:rsidRPr="0043766F">
        <w:rPr>
          <w:rStyle w:val="normaltextrun"/>
          <w:color w:val="000000"/>
          <w:lang w:val="en"/>
        </w:rPr>
        <w:t>here video confirmation is essential</w:t>
      </w:r>
      <w:r w:rsidRPr="0043766F">
        <w:rPr>
          <w:rStyle w:val="eop"/>
          <w:color w:val="000000"/>
        </w:rPr>
        <w:t> (e.g. REM sleep behavior disorder)</w:t>
      </w:r>
      <w:r>
        <w:rPr>
          <w:rStyle w:val="eop"/>
          <w:color w:val="000000"/>
        </w:rPr>
        <w:t>,</w:t>
      </w:r>
    </w:p>
    <w:p w14:paraId="34AED2A9" w14:textId="207AC25D" w:rsidR="00E43C8E" w:rsidRPr="0043766F" w:rsidRDefault="0043766F" w:rsidP="001E0D3C">
      <w:pPr>
        <w:pStyle w:val="paragraph"/>
        <w:spacing w:before="0" w:beforeAutospacing="0" w:after="0" w:afterAutospacing="0" w:line="360" w:lineRule="auto"/>
        <w:jc w:val="both"/>
        <w:textAlignment w:val="baseline"/>
        <w:rPr>
          <w:color w:val="000000"/>
        </w:rPr>
      </w:pPr>
      <w:r>
        <w:rPr>
          <w:rStyle w:val="eop"/>
          <w:color w:val="000000"/>
        </w:rPr>
        <w:t xml:space="preserve">v) </w:t>
      </w:r>
      <w:r w:rsidR="001E0D3C">
        <w:rPr>
          <w:rStyle w:val="eop"/>
          <w:color w:val="000000"/>
        </w:rPr>
        <w:t>F</w:t>
      </w:r>
      <w:r>
        <w:rPr>
          <w:rStyle w:val="eop"/>
          <w:color w:val="000000"/>
        </w:rPr>
        <w:t xml:space="preserve">or patients where </w:t>
      </w:r>
      <w:r>
        <w:rPr>
          <w:rStyle w:val="normaltextrun"/>
          <w:color w:val="000000"/>
          <w:lang w:val="en"/>
        </w:rPr>
        <w:t>t</w:t>
      </w:r>
      <w:r w:rsidR="00E43C8E" w:rsidRPr="0043766F">
        <w:rPr>
          <w:rStyle w:val="normaltextrun"/>
          <w:color w:val="000000"/>
          <w:lang w:val="en"/>
        </w:rPr>
        <w:t>ranscutaneous CO2</w:t>
      </w:r>
      <w:r w:rsidR="00E43C8E" w:rsidRPr="0043766F">
        <w:rPr>
          <w:rStyle w:val="apple-converted-space"/>
          <w:color w:val="000000"/>
          <w:lang w:val="en"/>
        </w:rPr>
        <w:t> </w:t>
      </w:r>
      <w:r w:rsidR="00E43C8E" w:rsidRPr="0043766F">
        <w:rPr>
          <w:rStyle w:val="normaltextrun"/>
          <w:color w:val="000000"/>
          <w:lang w:val="en"/>
        </w:rPr>
        <w:t>monitoring required</w:t>
      </w:r>
      <w:r>
        <w:rPr>
          <w:rStyle w:val="eop"/>
          <w:color w:val="000000"/>
        </w:rPr>
        <w:t>.</w:t>
      </w:r>
    </w:p>
    <w:p w14:paraId="46925B2E" w14:textId="68F9C957" w:rsidR="00DB0668" w:rsidRPr="00C9515F" w:rsidRDefault="00DB0668" w:rsidP="00DB0668">
      <w:pPr>
        <w:spacing w:before="100" w:beforeAutospacing="1" w:after="100" w:afterAutospacing="1"/>
        <w:jc w:val="both"/>
        <w:rPr>
          <w:b/>
        </w:rPr>
      </w:pPr>
      <w:r w:rsidRPr="00C9515F">
        <w:rPr>
          <w:b/>
        </w:rPr>
        <w:t xml:space="preserve">Type </w:t>
      </w:r>
      <w:r w:rsidR="00342BBB" w:rsidRPr="00C9515F">
        <w:rPr>
          <w:b/>
        </w:rPr>
        <w:t>III</w:t>
      </w:r>
    </w:p>
    <w:p w14:paraId="74B240B3" w14:textId="77777777" w:rsidR="001E0D3C" w:rsidRPr="001A72D9" w:rsidRDefault="00163D76" w:rsidP="001E0D3C">
      <w:pPr>
        <w:spacing w:before="100" w:beforeAutospacing="1" w:after="100" w:afterAutospacing="1" w:line="360" w:lineRule="auto"/>
        <w:jc w:val="both"/>
        <w:rPr>
          <w:strike/>
        </w:rPr>
      </w:pPr>
      <w:r>
        <w:t>T</w:t>
      </w:r>
      <w:r w:rsidR="009C2748" w:rsidRPr="00C9515F">
        <w:t xml:space="preserve">ype III </w:t>
      </w:r>
      <w:r w:rsidR="0065043A">
        <w:t xml:space="preserve">sleep studies </w:t>
      </w:r>
      <w:r w:rsidR="001E0D3C">
        <w:t>consist of</w:t>
      </w:r>
      <w:r>
        <w:t xml:space="preserve"> home sleep tests </w:t>
      </w:r>
      <w:r w:rsidR="005826AE">
        <w:t xml:space="preserve">that </w:t>
      </w:r>
      <w:r w:rsidR="005826AE" w:rsidRPr="00C9515F">
        <w:t>do not include EEG, EOG or EMG sensors, all of which are required to define sleep versus wake.</w:t>
      </w:r>
      <w:r w:rsidR="005826AE">
        <w:t xml:space="preserve"> </w:t>
      </w:r>
      <w:r w:rsidR="001E0D3C" w:rsidRPr="00947545">
        <w:t xml:space="preserve">Type III studies use devices that measure limited </w:t>
      </w:r>
      <w:r w:rsidR="001E0D3C">
        <w:t xml:space="preserve">number </w:t>
      </w:r>
      <w:r w:rsidR="001E0D3C" w:rsidRPr="00947545">
        <w:t>cardiopulmonary parameters</w:t>
      </w:r>
      <w:r w:rsidR="001E0D3C">
        <w:t xml:space="preserve">, usually </w:t>
      </w:r>
      <w:r w:rsidR="001E0D3C" w:rsidRPr="00947545">
        <w:t xml:space="preserve">two respiratory variables (e.g., effort to breathe, airflow), oxygen saturation, and a cardiac variable (e.g., heart rate or electrocardiogram). </w:t>
      </w:r>
    </w:p>
    <w:p w14:paraId="11A85BBF" w14:textId="7C309DE9" w:rsidR="00C9515F" w:rsidRPr="00C9515F" w:rsidRDefault="00C9515F" w:rsidP="00C9515F">
      <w:pPr>
        <w:spacing w:before="100" w:beforeAutospacing="1" w:after="100" w:afterAutospacing="1" w:line="360" w:lineRule="auto"/>
        <w:jc w:val="both"/>
      </w:pPr>
      <w:r w:rsidRPr="00C9515F">
        <w:t xml:space="preserve">While </w:t>
      </w:r>
      <w:r w:rsidR="00015684">
        <w:t>PSG</w:t>
      </w:r>
      <w:r w:rsidRPr="00C9515F">
        <w:t xml:space="preserve"> identifies the severity of sleep-disordered breathing (apnea-hypopnea index) based on actual sleep time, a</w:t>
      </w:r>
      <w:r w:rsidR="00BC69C7">
        <w:t xml:space="preserve"> type III and IV study </w:t>
      </w:r>
      <w:r w:rsidRPr="00C9515F">
        <w:t>produces an estimate of severity (</w:t>
      </w:r>
      <w:proofErr w:type="spellStart"/>
      <w:r w:rsidRPr="00C9515F">
        <w:t>ie</w:t>
      </w:r>
      <w:proofErr w:type="spellEnd"/>
      <w:r w:rsidRPr="00C9515F">
        <w:t xml:space="preserve">, respiratory event index or REI) based on monitoring time. </w:t>
      </w:r>
      <w:r w:rsidR="00163D76" w:rsidRPr="0032255E">
        <w:t>With t</w:t>
      </w:r>
      <w:r w:rsidRPr="0032255E">
        <w:t>he sensors used</w:t>
      </w:r>
      <w:r w:rsidR="00163D76" w:rsidRPr="0032255E">
        <w:t>, it is impossible</w:t>
      </w:r>
      <w:r w:rsidRPr="0032255E">
        <w:t xml:space="preserve"> to detect hypopneas that are only associated with cortical arousals.</w:t>
      </w:r>
      <w:r w:rsidRPr="00C9515F">
        <w:t xml:space="preserve"> Due to these limitations, </w:t>
      </w:r>
      <w:r w:rsidR="00BC69C7">
        <w:t>type III studies</w:t>
      </w:r>
      <w:r w:rsidRPr="00C9515F">
        <w:t xml:space="preserve"> may underestimate the severity of OSA</w:t>
      </w:r>
      <w:r w:rsidR="004C77C7">
        <w:t>.</w:t>
      </w:r>
    </w:p>
    <w:p w14:paraId="2FEBB0C5" w14:textId="08A677CE" w:rsidR="001F78C8" w:rsidRDefault="001F78C8" w:rsidP="001F78C8">
      <w:pPr>
        <w:spacing w:line="360" w:lineRule="auto"/>
        <w:jc w:val="both"/>
      </w:pPr>
      <w:r w:rsidRPr="001F78C8">
        <w:t xml:space="preserve">Initial evidence-based systematic reviews of </w:t>
      </w:r>
      <w:r w:rsidR="00366603">
        <w:t xml:space="preserve">type III </w:t>
      </w:r>
      <w:r w:rsidR="0032255E">
        <w:t>sleep studies</w:t>
      </w:r>
      <w:r w:rsidRPr="001F78C8">
        <w:t xml:space="preserve"> concluded that its use was associated with unacceptably high false-positive and false-negativ</w:t>
      </w:r>
      <w:r w:rsidR="0032255E">
        <w:t xml:space="preserve">e </w:t>
      </w:r>
      <w:proofErr w:type="gramStart"/>
      <w:r w:rsidRPr="001F78C8">
        <w:t>results,</w:t>
      </w:r>
      <w:r w:rsidR="0032255E">
        <w:t xml:space="preserve"> </w:t>
      </w:r>
      <w:r w:rsidRPr="001F78C8">
        <w:t>and</w:t>
      </w:r>
      <w:proofErr w:type="gramEnd"/>
      <w:r w:rsidRPr="001F78C8">
        <w:t xml:space="preserve"> recommended against their use [1</w:t>
      </w:r>
      <w:r w:rsidR="0032255E">
        <w:t>1</w:t>
      </w:r>
      <w:r w:rsidRPr="001F78C8">
        <w:t>]. However, technolog</w:t>
      </w:r>
      <w:r w:rsidR="00366603">
        <w:t>ical advancements</w:t>
      </w:r>
      <w:r w:rsidR="0032255E">
        <w:t xml:space="preserve"> have</w:t>
      </w:r>
      <w:r w:rsidRPr="001F78C8">
        <w:t xml:space="preserve"> improv</w:t>
      </w:r>
      <w:r w:rsidR="0032255E">
        <w:t>ed</w:t>
      </w:r>
      <w:r w:rsidRPr="001F78C8">
        <w:t xml:space="preserve"> diagnostic accuracy</w:t>
      </w:r>
      <w:r w:rsidR="00366603">
        <w:t xml:space="preserve"> </w:t>
      </w:r>
      <w:r w:rsidRPr="001F78C8">
        <w:t>and the most recent A</w:t>
      </w:r>
      <w:r w:rsidR="00D60E9D">
        <w:t>merican Academy of Sleep Medicine</w:t>
      </w:r>
      <w:r w:rsidRPr="001F78C8">
        <w:t xml:space="preserve"> clinical guidelines concluded that the use of unattended portable systems is feasible under certain circumstances [4]. In particular, home testing was deemed appropriate in subjects with a high pre-test probability of OSAS, and then only if the investigation of these patients was under the supervision of a </w:t>
      </w:r>
      <w:r w:rsidR="00763209">
        <w:t>certified</w:t>
      </w:r>
      <w:r w:rsidRPr="001F78C8">
        <w:t xml:space="preserve"> sleep physician, with the diagnostic device applied by an experienced sleep technician. Conversely, patients with a low pre-test probability of OSAS, those with significant comorbid medical illness or those with suspected non-OSAS sleep disorders should undergo formal in-</w:t>
      </w:r>
      <w:r w:rsidR="00335891">
        <w:t>laboratory</w:t>
      </w:r>
      <w:r w:rsidRPr="001F78C8">
        <w:t xml:space="preserve"> PSG as their initial investigation. Similarly, a negative or technically inadequate home sleep study should prompt overnight admission to the sleep laboratory for further investigation</w:t>
      </w:r>
      <w:r w:rsidR="00D60E9D">
        <w:t xml:space="preserve"> [4]</w:t>
      </w:r>
      <w:r w:rsidRPr="001F78C8">
        <w:t>.</w:t>
      </w:r>
    </w:p>
    <w:p w14:paraId="6AAA3D5C" w14:textId="77777777" w:rsidR="00335891" w:rsidRDefault="00335891" w:rsidP="001F78C8">
      <w:pPr>
        <w:spacing w:line="360" w:lineRule="auto"/>
        <w:jc w:val="both"/>
        <w:rPr>
          <w:b/>
        </w:rPr>
      </w:pPr>
    </w:p>
    <w:p w14:paraId="5A9A6D26" w14:textId="77777777" w:rsidR="00335891" w:rsidRDefault="00335891" w:rsidP="001F78C8">
      <w:pPr>
        <w:spacing w:line="360" w:lineRule="auto"/>
        <w:jc w:val="both"/>
        <w:rPr>
          <w:b/>
        </w:rPr>
      </w:pPr>
    </w:p>
    <w:p w14:paraId="2A08E1F1" w14:textId="77777777" w:rsidR="00335891" w:rsidRDefault="00335891" w:rsidP="001F78C8">
      <w:pPr>
        <w:spacing w:line="360" w:lineRule="auto"/>
        <w:jc w:val="both"/>
        <w:rPr>
          <w:b/>
        </w:rPr>
      </w:pPr>
    </w:p>
    <w:p w14:paraId="205C35D5" w14:textId="715A234B" w:rsidR="001A72D9" w:rsidRDefault="001A72D9" w:rsidP="001F78C8">
      <w:pPr>
        <w:spacing w:line="360" w:lineRule="auto"/>
        <w:jc w:val="both"/>
        <w:rPr>
          <w:b/>
        </w:rPr>
      </w:pPr>
      <w:r w:rsidRPr="001A72D9">
        <w:rPr>
          <w:b/>
        </w:rPr>
        <w:lastRenderedPageBreak/>
        <w:t xml:space="preserve">Type IV </w:t>
      </w:r>
    </w:p>
    <w:p w14:paraId="1989FA44" w14:textId="21E6320F" w:rsidR="001A72D9" w:rsidRPr="001A72D9" w:rsidRDefault="001A72D9" w:rsidP="001F78C8">
      <w:pPr>
        <w:spacing w:line="360" w:lineRule="auto"/>
        <w:jc w:val="both"/>
      </w:pPr>
      <w:r>
        <w:t>T</w:t>
      </w:r>
      <w:r w:rsidRPr="001A72D9">
        <w:t xml:space="preserve">ype </w:t>
      </w:r>
      <w:r w:rsidR="0032255E">
        <w:t>IV</w:t>
      </w:r>
      <w:r w:rsidRPr="001A72D9">
        <w:t xml:space="preserve"> </w:t>
      </w:r>
      <w:r w:rsidR="00335891">
        <w:t xml:space="preserve">sleep study </w:t>
      </w:r>
      <w:r w:rsidRPr="001A72D9">
        <w:t>systems utili</w:t>
      </w:r>
      <w:r>
        <w:t>z</w:t>
      </w:r>
      <w:r w:rsidRPr="001A72D9">
        <w:t xml:space="preserve">e pulse oximetry, with or without concomitant measurement of ECG or </w:t>
      </w:r>
      <w:proofErr w:type="spellStart"/>
      <w:r w:rsidRPr="001A72D9">
        <w:t>oronasal</w:t>
      </w:r>
      <w:proofErr w:type="spellEnd"/>
      <w:r w:rsidRPr="001A72D9">
        <w:t xml:space="preserve"> airflow. Oximetry is an attractive, intuitive diagnostic option that has been found to predict outcomes of treatment of OSAS at least as well as in-</w:t>
      </w:r>
      <w:r w:rsidR="00335891">
        <w:t>laboratory</w:t>
      </w:r>
      <w:r w:rsidRPr="001A72D9">
        <w:t xml:space="preserve"> PSG [1</w:t>
      </w:r>
      <w:r w:rsidR="0032255E">
        <w:t>2</w:t>
      </w:r>
      <w:r w:rsidRPr="001A72D9">
        <w:t xml:space="preserve">]. However, </w:t>
      </w:r>
      <w:proofErr w:type="spellStart"/>
      <w:r w:rsidRPr="001A72D9">
        <w:t>oxyhaemoglobin</w:t>
      </w:r>
      <w:proofErr w:type="spellEnd"/>
      <w:r w:rsidRPr="001A72D9">
        <w:t xml:space="preserve"> desaturation may be absent in </w:t>
      </w:r>
      <w:proofErr w:type="spellStart"/>
      <w:r w:rsidRPr="001A72D9">
        <w:t>hypopnoeas</w:t>
      </w:r>
      <w:proofErr w:type="spellEnd"/>
      <w:r w:rsidRPr="001A72D9">
        <w:t xml:space="preserve"> and obstruction-induced arousals, and in non-obese subjects. Furthermore, the diagnostic accuracy of oximetry may be further compromised by the use of one of the less expensive commercially available oximeters [1</w:t>
      </w:r>
      <w:r w:rsidR="0032255E">
        <w:t>3</w:t>
      </w:r>
      <w:r w:rsidRPr="001A72D9">
        <w:t>]. A comprehensive review of the published literature found a wide variety in the reported sensitivity and specificity of oximetry in the diagnosis of OSAS, ranging from 31–98% and 41–100%, respectively [1</w:t>
      </w:r>
      <w:r w:rsidR="0032255E">
        <w:t>4</w:t>
      </w:r>
      <w:r w:rsidRPr="001A72D9">
        <w:t>], and its use is not recommended by current clinical guidelines [4].</w:t>
      </w:r>
    </w:p>
    <w:p w14:paraId="3D6BB14E" w14:textId="7C2E3452" w:rsidR="00763209" w:rsidRPr="001208F8" w:rsidRDefault="00D60E9D" w:rsidP="00DB0668">
      <w:pPr>
        <w:spacing w:before="100" w:beforeAutospacing="1" w:after="100" w:afterAutospacing="1" w:line="360" w:lineRule="auto"/>
        <w:jc w:val="both"/>
      </w:pPr>
      <w:r>
        <w:t>In conclusion, t</w:t>
      </w:r>
      <w:r w:rsidR="00763209">
        <w:t>h</w:t>
      </w:r>
      <w:r w:rsidR="00763209" w:rsidRPr="00763209">
        <w:t xml:space="preserve">e current literature and expert guidelines suggest that </w:t>
      </w:r>
      <w:r>
        <w:t xml:space="preserve">although in-laboratory PSG remains the gold standard for the diagnosis of OSAS, </w:t>
      </w:r>
      <w:r w:rsidR="00763209" w:rsidRPr="00763209">
        <w:t>the ambulatory investigation of suspected OSAS is feasible in selected patient groups</w:t>
      </w:r>
      <w:r>
        <w:t>. F</w:t>
      </w:r>
      <w:r w:rsidR="00763209" w:rsidRPr="00763209">
        <w:t>urther studies evaluating patient outcomes following ambulatory diagnosis are warranted.</w:t>
      </w:r>
    </w:p>
    <w:p w14:paraId="62BDF975" w14:textId="6603D376" w:rsidR="009E1438" w:rsidRPr="001208F8" w:rsidRDefault="009E1438" w:rsidP="00EB0160">
      <w:pPr>
        <w:spacing w:line="360" w:lineRule="auto"/>
        <w:jc w:val="both"/>
      </w:pPr>
    </w:p>
    <w:p w14:paraId="0B6745C4" w14:textId="77777777" w:rsidR="00335891" w:rsidRDefault="00335891" w:rsidP="005362F8">
      <w:pPr>
        <w:spacing w:line="360" w:lineRule="auto"/>
        <w:jc w:val="both"/>
      </w:pPr>
    </w:p>
    <w:p w14:paraId="65F65250" w14:textId="77777777" w:rsidR="00335891" w:rsidRDefault="00335891" w:rsidP="005362F8">
      <w:pPr>
        <w:spacing w:line="360" w:lineRule="auto"/>
        <w:jc w:val="both"/>
      </w:pPr>
    </w:p>
    <w:p w14:paraId="3A230D01" w14:textId="77777777" w:rsidR="00335891" w:rsidRDefault="00335891" w:rsidP="005362F8">
      <w:pPr>
        <w:spacing w:line="360" w:lineRule="auto"/>
        <w:jc w:val="both"/>
      </w:pPr>
    </w:p>
    <w:p w14:paraId="15001C2C" w14:textId="77777777" w:rsidR="00335891" w:rsidRDefault="00335891" w:rsidP="005362F8">
      <w:pPr>
        <w:spacing w:line="360" w:lineRule="auto"/>
        <w:jc w:val="both"/>
      </w:pPr>
    </w:p>
    <w:p w14:paraId="42D9C8FD" w14:textId="77777777" w:rsidR="00335891" w:rsidRDefault="00335891" w:rsidP="005362F8">
      <w:pPr>
        <w:spacing w:line="360" w:lineRule="auto"/>
        <w:jc w:val="both"/>
      </w:pPr>
    </w:p>
    <w:p w14:paraId="041E2BD2" w14:textId="77777777" w:rsidR="00335891" w:rsidRDefault="00335891" w:rsidP="005362F8">
      <w:pPr>
        <w:spacing w:line="360" w:lineRule="auto"/>
        <w:jc w:val="both"/>
      </w:pPr>
    </w:p>
    <w:p w14:paraId="200F06FB" w14:textId="77777777" w:rsidR="00335891" w:rsidRDefault="00335891" w:rsidP="005362F8">
      <w:pPr>
        <w:spacing w:line="360" w:lineRule="auto"/>
        <w:jc w:val="both"/>
      </w:pPr>
    </w:p>
    <w:p w14:paraId="32222415" w14:textId="77777777" w:rsidR="00335891" w:rsidRDefault="00335891" w:rsidP="005362F8">
      <w:pPr>
        <w:spacing w:line="360" w:lineRule="auto"/>
        <w:jc w:val="both"/>
      </w:pPr>
    </w:p>
    <w:p w14:paraId="3E3EA7DA" w14:textId="77777777" w:rsidR="00335891" w:rsidRDefault="00335891" w:rsidP="005362F8">
      <w:pPr>
        <w:spacing w:line="360" w:lineRule="auto"/>
        <w:jc w:val="both"/>
      </w:pPr>
    </w:p>
    <w:p w14:paraId="73F47068" w14:textId="77777777" w:rsidR="00335891" w:rsidRDefault="00335891" w:rsidP="005362F8">
      <w:pPr>
        <w:spacing w:line="360" w:lineRule="auto"/>
        <w:jc w:val="both"/>
      </w:pPr>
    </w:p>
    <w:p w14:paraId="43463231" w14:textId="77777777" w:rsidR="00335891" w:rsidRDefault="00335891" w:rsidP="005362F8">
      <w:pPr>
        <w:spacing w:line="360" w:lineRule="auto"/>
        <w:jc w:val="both"/>
      </w:pPr>
    </w:p>
    <w:p w14:paraId="641610C2" w14:textId="77777777" w:rsidR="00335891" w:rsidRDefault="00335891" w:rsidP="005362F8">
      <w:pPr>
        <w:spacing w:line="360" w:lineRule="auto"/>
        <w:jc w:val="both"/>
      </w:pPr>
    </w:p>
    <w:p w14:paraId="02027B27" w14:textId="77777777" w:rsidR="00335891" w:rsidRDefault="00335891" w:rsidP="005362F8">
      <w:pPr>
        <w:spacing w:line="360" w:lineRule="auto"/>
        <w:jc w:val="both"/>
      </w:pPr>
    </w:p>
    <w:p w14:paraId="5F8A9A83" w14:textId="77777777" w:rsidR="00335891" w:rsidRDefault="00335891" w:rsidP="005362F8">
      <w:pPr>
        <w:spacing w:line="360" w:lineRule="auto"/>
        <w:jc w:val="both"/>
      </w:pPr>
    </w:p>
    <w:p w14:paraId="05BF45FD" w14:textId="77777777" w:rsidR="00335891" w:rsidRDefault="00335891" w:rsidP="005362F8">
      <w:pPr>
        <w:spacing w:line="360" w:lineRule="auto"/>
        <w:jc w:val="both"/>
      </w:pPr>
    </w:p>
    <w:p w14:paraId="3682DFC3" w14:textId="77777777" w:rsidR="00335891" w:rsidRDefault="00335891" w:rsidP="005362F8">
      <w:pPr>
        <w:spacing w:line="360" w:lineRule="auto"/>
        <w:jc w:val="both"/>
      </w:pPr>
    </w:p>
    <w:p w14:paraId="057F5A60" w14:textId="77777777" w:rsidR="00335891" w:rsidRDefault="00335891" w:rsidP="005362F8">
      <w:pPr>
        <w:spacing w:line="360" w:lineRule="auto"/>
        <w:jc w:val="both"/>
      </w:pPr>
    </w:p>
    <w:p w14:paraId="3E20D796" w14:textId="55CF1C59" w:rsidR="005362F8" w:rsidRDefault="00A57FFD" w:rsidP="005362F8">
      <w:pPr>
        <w:spacing w:line="360" w:lineRule="auto"/>
        <w:jc w:val="both"/>
      </w:pPr>
      <w:bookmarkStart w:id="0" w:name="_GoBack"/>
      <w:bookmarkEnd w:id="0"/>
      <w:r w:rsidRPr="001208F8">
        <w:lastRenderedPageBreak/>
        <w:t>REFERENCES</w:t>
      </w:r>
    </w:p>
    <w:p w14:paraId="093472B5" w14:textId="316F8698" w:rsidR="00CD35BC" w:rsidRPr="00640C23" w:rsidRDefault="00CD35BC" w:rsidP="00640C23">
      <w:pPr>
        <w:numPr>
          <w:ilvl w:val="0"/>
          <w:numId w:val="9"/>
        </w:numPr>
        <w:spacing w:line="360" w:lineRule="auto"/>
        <w:jc w:val="both"/>
        <w:textAlignment w:val="baseline"/>
      </w:pPr>
      <w:r w:rsidRPr="00CD35BC">
        <w:rPr>
          <w:color w:val="000000"/>
          <w:bdr w:val="none" w:sz="0" w:space="0" w:color="auto" w:frame="1"/>
        </w:rPr>
        <w:t>Young</w:t>
      </w:r>
      <w:r w:rsidR="00640C23">
        <w:rPr>
          <w:color w:val="000000"/>
          <w:bdr w:val="none" w:sz="0" w:space="0" w:color="auto" w:frame="1"/>
        </w:rPr>
        <w:t xml:space="preserve"> </w:t>
      </w:r>
      <w:r w:rsidRPr="00CD35BC">
        <w:rPr>
          <w:color w:val="000000"/>
          <w:bdr w:val="none" w:sz="0" w:space="0" w:color="auto" w:frame="1"/>
        </w:rPr>
        <w:t>T</w:t>
      </w:r>
      <w:r w:rsidRPr="00CD35BC">
        <w:rPr>
          <w:color w:val="000000"/>
        </w:rPr>
        <w:t>, </w:t>
      </w:r>
      <w:proofErr w:type="spellStart"/>
      <w:r w:rsidRPr="00CD35BC">
        <w:rPr>
          <w:color w:val="000000"/>
          <w:bdr w:val="none" w:sz="0" w:space="0" w:color="auto" w:frame="1"/>
        </w:rPr>
        <w:t>Palta</w:t>
      </w:r>
      <w:proofErr w:type="spellEnd"/>
      <w:r w:rsidR="00640C23">
        <w:rPr>
          <w:color w:val="000000"/>
          <w:bdr w:val="none" w:sz="0" w:space="0" w:color="auto" w:frame="1"/>
        </w:rPr>
        <w:t xml:space="preserve"> </w:t>
      </w:r>
      <w:r w:rsidRPr="00CD35BC">
        <w:rPr>
          <w:color w:val="000000"/>
          <w:bdr w:val="none" w:sz="0" w:space="0" w:color="auto" w:frame="1"/>
        </w:rPr>
        <w:t>M</w:t>
      </w:r>
      <w:r w:rsidRPr="00CD35BC">
        <w:rPr>
          <w:color w:val="000000"/>
        </w:rPr>
        <w:t>,</w:t>
      </w:r>
      <w:r w:rsidR="00640C23">
        <w:rPr>
          <w:color w:val="000000"/>
        </w:rPr>
        <w:t xml:space="preserve"> </w:t>
      </w:r>
      <w:r w:rsidRPr="00CD35BC">
        <w:rPr>
          <w:color w:val="000000"/>
          <w:bdr w:val="none" w:sz="0" w:space="0" w:color="auto" w:frame="1"/>
        </w:rPr>
        <w:t>Dempsey</w:t>
      </w:r>
      <w:r w:rsidR="00640C23">
        <w:rPr>
          <w:color w:val="000000"/>
          <w:bdr w:val="none" w:sz="0" w:space="0" w:color="auto" w:frame="1"/>
        </w:rPr>
        <w:t xml:space="preserve"> </w:t>
      </w:r>
      <w:r w:rsidRPr="00CD35BC">
        <w:rPr>
          <w:color w:val="000000"/>
          <w:bdr w:val="none" w:sz="0" w:space="0" w:color="auto" w:frame="1"/>
        </w:rPr>
        <w:t>J</w:t>
      </w:r>
      <w:r w:rsidRPr="00CD35BC">
        <w:rPr>
          <w:color w:val="000000"/>
        </w:rPr>
        <w:t>,</w:t>
      </w:r>
      <w:r w:rsidRPr="00640C23">
        <w:rPr>
          <w:color w:val="000000"/>
        </w:rPr>
        <w:t xml:space="preserve"> </w:t>
      </w:r>
      <w:r w:rsidRPr="00CD35BC">
        <w:rPr>
          <w:color w:val="000000"/>
          <w:bdr w:val="none" w:sz="0" w:space="0" w:color="auto" w:frame="1"/>
        </w:rPr>
        <w:t>et al. The occurrence of sleep-disordered breathing among middle-aged adults. </w:t>
      </w:r>
      <w:r w:rsidRPr="00CD35BC">
        <w:rPr>
          <w:i/>
          <w:color w:val="000000"/>
          <w:bdr w:val="none" w:sz="0" w:space="0" w:color="auto" w:frame="1"/>
        </w:rPr>
        <w:t>N</w:t>
      </w:r>
      <w:r w:rsidR="00640C23" w:rsidRPr="00640C23">
        <w:rPr>
          <w:i/>
          <w:color w:val="000000"/>
          <w:bdr w:val="none" w:sz="0" w:space="0" w:color="auto" w:frame="1"/>
        </w:rPr>
        <w:t xml:space="preserve"> </w:t>
      </w:r>
      <w:proofErr w:type="spellStart"/>
      <w:r w:rsidRPr="00CD35BC">
        <w:rPr>
          <w:i/>
          <w:color w:val="000000"/>
          <w:bdr w:val="none" w:sz="0" w:space="0" w:color="auto" w:frame="1"/>
        </w:rPr>
        <w:t>Engl</w:t>
      </w:r>
      <w:proofErr w:type="spellEnd"/>
      <w:r w:rsidRPr="00CD35BC">
        <w:rPr>
          <w:i/>
          <w:color w:val="000000"/>
          <w:bdr w:val="none" w:sz="0" w:space="0" w:color="auto" w:frame="1"/>
        </w:rPr>
        <w:t xml:space="preserve"> J Med</w:t>
      </w:r>
      <w:r w:rsidRPr="00CD35BC">
        <w:rPr>
          <w:color w:val="000000"/>
          <w:bdr w:val="none" w:sz="0" w:space="0" w:color="auto" w:frame="1"/>
        </w:rPr>
        <w:t> 1993; </w:t>
      </w:r>
      <w:r w:rsidRPr="00CD35BC">
        <w:rPr>
          <w:bCs/>
          <w:color w:val="000000"/>
          <w:bdr w:val="none" w:sz="0" w:space="0" w:color="auto" w:frame="1"/>
        </w:rPr>
        <w:t>328</w:t>
      </w:r>
      <w:r w:rsidRPr="00CD35BC">
        <w:rPr>
          <w:color w:val="000000"/>
          <w:bdr w:val="none" w:sz="0" w:space="0" w:color="auto" w:frame="1"/>
        </w:rPr>
        <w:t>: 1230–1235.</w:t>
      </w:r>
    </w:p>
    <w:p w14:paraId="35755615" w14:textId="48A0413F" w:rsidR="00640C23" w:rsidRPr="00640C23" w:rsidRDefault="00BB45C7" w:rsidP="00640C23">
      <w:pPr>
        <w:pStyle w:val="ListParagraph"/>
        <w:numPr>
          <w:ilvl w:val="0"/>
          <w:numId w:val="9"/>
        </w:numPr>
        <w:spacing w:line="360" w:lineRule="auto"/>
        <w:jc w:val="both"/>
        <w:rPr>
          <w:color w:val="000000" w:themeColor="text1"/>
          <w:shd w:val="clear" w:color="auto" w:fill="FFFFFF"/>
        </w:rPr>
      </w:pPr>
      <w:hyperlink r:id="rId8" w:history="1">
        <w:r w:rsidR="00CD35BC" w:rsidRPr="00640C23">
          <w:rPr>
            <w:rStyle w:val="Hyperlink"/>
            <w:color w:val="000000" w:themeColor="text1"/>
            <w:u w:val="none"/>
          </w:rPr>
          <w:t>Pang KP</w:t>
        </w:r>
      </w:hyperlink>
      <w:r w:rsidR="00CD35BC" w:rsidRPr="00640C23">
        <w:rPr>
          <w:color w:val="000000" w:themeColor="text1"/>
          <w:shd w:val="clear" w:color="auto" w:fill="FFFFFF"/>
        </w:rPr>
        <w:t>,</w:t>
      </w:r>
      <w:r w:rsidR="00CD35BC" w:rsidRPr="00640C23">
        <w:rPr>
          <w:rStyle w:val="apple-converted-space"/>
          <w:color w:val="000000" w:themeColor="text1"/>
          <w:shd w:val="clear" w:color="auto" w:fill="FFFFFF"/>
        </w:rPr>
        <w:t> </w:t>
      </w:r>
      <w:proofErr w:type="spellStart"/>
      <w:r w:rsidR="00CD35BC" w:rsidRPr="00640C23">
        <w:rPr>
          <w:color w:val="000000" w:themeColor="text1"/>
        </w:rPr>
        <w:fldChar w:fldCharType="begin"/>
      </w:r>
      <w:r w:rsidR="00CD35BC" w:rsidRPr="00640C23">
        <w:rPr>
          <w:color w:val="000000" w:themeColor="text1"/>
        </w:rPr>
        <w:instrText xml:space="preserve"> HYPERLINK "https://www.ncbi.nlm.nih.gov/pubmed/?term=Terris%20DJ%5BAuthor%5D&amp;cauthor=true&amp;cauthor_uid=16500475" </w:instrText>
      </w:r>
      <w:r w:rsidR="00CD35BC" w:rsidRPr="00640C23">
        <w:rPr>
          <w:color w:val="000000" w:themeColor="text1"/>
        </w:rPr>
        <w:fldChar w:fldCharType="separate"/>
      </w:r>
      <w:r w:rsidR="00CD35BC" w:rsidRPr="00640C23">
        <w:rPr>
          <w:rStyle w:val="Hyperlink"/>
          <w:color w:val="000000" w:themeColor="text1"/>
          <w:u w:val="none"/>
        </w:rPr>
        <w:t>Terris</w:t>
      </w:r>
      <w:proofErr w:type="spellEnd"/>
      <w:r w:rsidR="00CD35BC" w:rsidRPr="00640C23">
        <w:rPr>
          <w:rStyle w:val="Hyperlink"/>
          <w:color w:val="000000" w:themeColor="text1"/>
          <w:u w:val="none"/>
        </w:rPr>
        <w:t xml:space="preserve"> DJ</w:t>
      </w:r>
      <w:r w:rsidR="00CD35BC" w:rsidRPr="00640C23">
        <w:rPr>
          <w:color w:val="000000" w:themeColor="text1"/>
        </w:rPr>
        <w:fldChar w:fldCharType="end"/>
      </w:r>
      <w:r w:rsidR="00CD35BC" w:rsidRPr="00640C23">
        <w:rPr>
          <w:color w:val="000000" w:themeColor="text1"/>
          <w:shd w:val="clear" w:color="auto" w:fill="FFFFFF"/>
        </w:rPr>
        <w:t>.</w:t>
      </w:r>
      <w:r w:rsidR="00640C23" w:rsidRPr="00640C23">
        <w:rPr>
          <w:color w:val="000000" w:themeColor="text1"/>
          <w:shd w:val="clear" w:color="auto" w:fill="FFFFFF"/>
        </w:rPr>
        <w:t xml:space="preserve"> Screening for obstructive sleep apnea: an evidence-based analysis. </w:t>
      </w:r>
      <w:r w:rsidR="00640C23" w:rsidRPr="00640C23">
        <w:rPr>
          <w:i/>
          <w:color w:val="000000" w:themeColor="text1"/>
          <w:shd w:val="clear" w:color="auto" w:fill="FFFFFF"/>
        </w:rPr>
        <w:t xml:space="preserve">Am J </w:t>
      </w:r>
      <w:proofErr w:type="spellStart"/>
      <w:r w:rsidR="00640C23" w:rsidRPr="00640C23">
        <w:rPr>
          <w:i/>
          <w:color w:val="000000" w:themeColor="text1"/>
          <w:shd w:val="clear" w:color="auto" w:fill="FFFFFF"/>
        </w:rPr>
        <w:t>Otolaryngol</w:t>
      </w:r>
      <w:proofErr w:type="spellEnd"/>
      <w:r w:rsidR="00640C23" w:rsidRPr="00640C23">
        <w:rPr>
          <w:color w:val="000000" w:themeColor="text1"/>
          <w:shd w:val="clear" w:color="auto" w:fill="FFFFFF"/>
        </w:rPr>
        <w:t xml:space="preserve"> 2006;</w:t>
      </w:r>
      <w:r w:rsidR="00640C23">
        <w:rPr>
          <w:color w:val="000000" w:themeColor="text1"/>
          <w:shd w:val="clear" w:color="auto" w:fill="FFFFFF"/>
        </w:rPr>
        <w:t xml:space="preserve"> </w:t>
      </w:r>
      <w:r w:rsidR="00640C23" w:rsidRPr="00640C23">
        <w:rPr>
          <w:color w:val="000000" w:themeColor="text1"/>
          <w:shd w:val="clear" w:color="auto" w:fill="FFFFFF"/>
        </w:rPr>
        <w:t>27:</w:t>
      </w:r>
      <w:r w:rsidR="00640C23">
        <w:rPr>
          <w:color w:val="000000" w:themeColor="text1"/>
          <w:shd w:val="clear" w:color="auto" w:fill="FFFFFF"/>
        </w:rPr>
        <w:t xml:space="preserve"> </w:t>
      </w:r>
      <w:r w:rsidR="00640C23" w:rsidRPr="00640C23">
        <w:rPr>
          <w:color w:val="000000" w:themeColor="text1"/>
          <w:shd w:val="clear" w:color="auto" w:fill="FFFFFF"/>
        </w:rPr>
        <w:t>112-8.</w:t>
      </w:r>
    </w:p>
    <w:p w14:paraId="65A403EC" w14:textId="5043CD29" w:rsidR="00640C23" w:rsidRPr="00640C23" w:rsidRDefault="00640C23" w:rsidP="003D4DB6">
      <w:pPr>
        <w:pStyle w:val="ListParagraph"/>
        <w:numPr>
          <w:ilvl w:val="0"/>
          <w:numId w:val="9"/>
        </w:numPr>
        <w:spacing w:before="75" w:after="300" w:line="360" w:lineRule="auto"/>
        <w:jc w:val="both"/>
        <w:textAlignment w:val="baseline"/>
        <w:rPr>
          <w:color w:val="000000"/>
        </w:rPr>
      </w:pPr>
      <w:r w:rsidRPr="00640C23">
        <w:rPr>
          <w:rStyle w:val="nlm-surname"/>
          <w:color w:val="000000"/>
          <w:bdr w:val="none" w:sz="0" w:space="0" w:color="auto" w:frame="1"/>
        </w:rPr>
        <w:t>Kent BD</w:t>
      </w:r>
      <w:r w:rsidRPr="00640C23">
        <w:rPr>
          <w:rStyle w:val="highwire-citation-authors"/>
          <w:color w:val="000000"/>
          <w:bdr w:val="none" w:sz="0" w:space="0" w:color="auto" w:frame="1"/>
        </w:rPr>
        <w:t>,</w:t>
      </w:r>
      <w:r w:rsidRPr="00640C23">
        <w:rPr>
          <w:rStyle w:val="apple-converted-space"/>
          <w:color w:val="000000"/>
          <w:bdr w:val="none" w:sz="0" w:space="0" w:color="auto" w:frame="1"/>
        </w:rPr>
        <w:t> </w:t>
      </w:r>
      <w:r w:rsidRPr="00640C23">
        <w:rPr>
          <w:rStyle w:val="nlm-surname"/>
          <w:color w:val="000000"/>
          <w:bdr w:val="none" w:sz="0" w:space="0" w:color="auto" w:frame="1"/>
        </w:rPr>
        <w:t xml:space="preserve">McNicholas WT. </w:t>
      </w:r>
      <w:r w:rsidRPr="00640C23">
        <w:rPr>
          <w:bCs/>
          <w:color w:val="131313"/>
          <w:spacing w:val="-7"/>
        </w:rPr>
        <w:t xml:space="preserve">Ambulatory investigation of sleep-disordered breathing. </w:t>
      </w:r>
      <w:r w:rsidRPr="00640C23">
        <w:rPr>
          <w:rStyle w:val="highwire-cite-metadata-journal"/>
          <w:i/>
          <w:color w:val="000000"/>
          <w:bdr w:val="none" w:sz="0" w:space="0" w:color="auto" w:frame="1"/>
        </w:rPr>
        <w:t>Breathe</w:t>
      </w:r>
      <w:r w:rsidRPr="00640C23">
        <w:rPr>
          <w:rStyle w:val="apple-converted-space"/>
          <w:i/>
          <w:color w:val="000000"/>
          <w:bdr w:val="none" w:sz="0" w:space="0" w:color="auto" w:frame="1"/>
        </w:rPr>
        <w:t> </w:t>
      </w:r>
      <w:r w:rsidRPr="00640C23">
        <w:rPr>
          <w:rStyle w:val="highwire-cite-metadata-date"/>
          <w:color w:val="000000"/>
          <w:bdr w:val="none" w:sz="0" w:space="0" w:color="auto" w:frame="1"/>
        </w:rPr>
        <w:t>2011;</w:t>
      </w:r>
      <w:r w:rsidRPr="00640C23">
        <w:rPr>
          <w:rStyle w:val="apple-converted-space"/>
          <w:color w:val="000000"/>
          <w:bdr w:val="none" w:sz="0" w:space="0" w:color="auto" w:frame="1"/>
        </w:rPr>
        <w:t> </w:t>
      </w:r>
      <w:r w:rsidRPr="00640C23">
        <w:rPr>
          <w:rStyle w:val="highwire-cite-metadata-volume"/>
          <w:color w:val="000000"/>
          <w:bdr w:val="none" w:sz="0" w:space="0" w:color="auto" w:frame="1"/>
        </w:rPr>
        <w:t>8:</w:t>
      </w:r>
      <w:r w:rsidRPr="00640C23">
        <w:rPr>
          <w:rStyle w:val="apple-converted-space"/>
          <w:color w:val="000000"/>
          <w:bdr w:val="none" w:sz="0" w:space="0" w:color="auto" w:frame="1"/>
        </w:rPr>
        <w:t> </w:t>
      </w:r>
      <w:r w:rsidRPr="00640C23">
        <w:rPr>
          <w:rStyle w:val="highwire-cite-metadata-pages"/>
          <w:color w:val="000000"/>
          <w:bdr w:val="none" w:sz="0" w:space="0" w:color="auto" w:frame="1"/>
        </w:rPr>
        <w:t>106-112.</w:t>
      </w:r>
    </w:p>
    <w:p w14:paraId="4396034B" w14:textId="2B66EF7B" w:rsidR="003D4DB6" w:rsidRDefault="003D4DB6" w:rsidP="003D4DB6">
      <w:pPr>
        <w:pStyle w:val="ListParagraph"/>
        <w:numPr>
          <w:ilvl w:val="0"/>
          <w:numId w:val="9"/>
        </w:numPr>
        <w:spacing w:line="360" w:lineRule="auto"/>
      </w:pPr>
      <w:r w:rsidRPr="003D4DB6">
        <w:t xml:space="preserve">Collop NA, Anderson WM, </w:t>
      </w:r>
      <w:proofErr w:type="spellStart"/>
      <w:r w:rsidRPr="003D4DB6">
        <w:t>Boehlecke</w:t>
      </w:r>
      <w:proofErr w:type="spellEnd"/>
      <w:r w:rsidRPr="003D4DB6">
        <w:t xml:space="preserve"> B, et al. Clinical guidelines for the use of unattended portable monitors in the diagnosis of obstructive sleep apnea in adult patients. Portable Monitoring Task Force of the American Academy of Sleep Medicine. </w:t>
      </w:r>
      <w:r w:rsidRPr="001F78C8">
        <w:rPr>
          <w:i/>
        </w:rPr>
        <w:t xml:space="preserve">J </w:t>
      </w:r>
      <w:proofErr w:type="spellStart"/>
      <w:r w:rsidRPr="001F78C8">
        <w:rPr>
          <w:i/>
        </w:rPr>
        <w:t>Clin</w:t>
      </w:r>
      <w:proofErr w:type="spellEnd"/>
      <w:r w:rsidRPr="001F78C8">
        <w:rPr>
          <w:i/>
        </w:rPr>
        <w:t xml:space="preserve"> Sleep Med</w:t>
      </w:r>
      <w:r w:rsidRPr="003D4DB6">
        <w:t xml:space="preserve"> 2007; 3: 737–747. </w:t>
      </w:r>
    </w:p>
    <w:p w14:paraId="2C0AA6C7" w14:textId="3647D287" w:rsidR="003D4DB6" w:rsidRPr="003D4DB6" w:rsidRDefault="00FA4123" w:rsidP="003D4DB6">
      <w:pPr>
        <w:pStyle w:val="ListParagraph"/>
        <w:numPr>
          <w:ilvl w:val="0"/>
          <w:numId w:val="9"/>
        </w:numPr>
        <w:spacing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proofErr w:type="spellStart"/>
      <w:r w:rsidRPr="005362F8">
        <w:t>Kapur</w:t>
      </w:r>
      <w:proofErr w:type="spellEnd"/>
      <w:r w:rsidRPr="005362F8">
        <w:t xml:space="preserve"> V, </w:t>
      </w:r>
      <w:proofErr w:type="spellStart"/>
      <w:r w:rsidRPr="005362F8">
        <w:t>Auckley</w:t>
      </w:r>
      <w:proofErr w:type="spellEnd"/>
      <w:r w:rsidRPr="005362F8">
        <w:t xml:space="preserve"> D, </w:t>
      </w:r>
      <w:proofErr w:type="spellStart"/>
      <w:r w:rsidRPr="005362F8">
        <w:t>Chowdhuri</w:t>
      </w:r>
      <w:proofErr w:type="spellEnd"/>
      <w:r w:rsidRPr="005362F8">
        <w:t xml:space="preserve"> S, Kuhlmann D, </w:t>
      </w:r>
      <w:proofErr w:type="spellStart"/>
      <w:r w:rsidRPr="005362F8">
        <w:t>Mehra</w:t>
      </w:r>
      <w:proofErr w:type="spellEnd"/>
      <w:r w:rsidRPr="005362F8">
        <w:t xml:space="preserve"> R, </w:t>
      </w:r>
      <w:proofErr w:type="spellStart"/>
      <w:r w:rsidRPr="005362F8">
        <w:t>Ramar</w:t>
      </w:r>
      <w:proofErr w:type="spellEnd"/>
      <w:r w:rsidRPr="005362F8">
        <w:t xml:space="preserve"> K, Harrod C. Clinical Practice Guideline for Diagnostic Testing for Adult Obstructive Sleep Apnea: An American Academy of Sleep Medicine Clinical Practice Guideline. </w:t>
      </w:r>
      <w:r w:rsidRPr="00CD35BC">
        <w:rPr>
          <w:i/>
        </w:rPr>
        <w:t xml:space="preserve">J </w:t>
      </w:r>
      <w:proofErr w:type="spellStart"/>
      <w:r w:rsidRPr="00CD35BC">
        <w:rPr>
          <w:i/>
        </w:rPr>
        <w:t>Clin</w:t>
      </w:r>
      <w:proofErr w:type="spellEnd"/>
      <w:r w:rsidRPr="00CD35BC">
        <w:rPr>
          <w:i/>
        </w:rPr>
        <w:t xml:space="preserve"> Sleep Med</w:t>
      </w:r>
      <w:r w:rsidRPr="005362F8">
        <w:t xml:space="preserve"> </w:t>
      </w:r>
      <w:r w:rsidR="003D4DB6">
        <w:rPr>
          <w:rStyle w:val="fm-citation-ids-label"/>
          <w:rFonts w:ascii="Arial" w:hAnsi="Arial" w:cs="Arial"/>
          <w:color w:val="000000"/>
          <w:sz w:val="20"/>
          <w:szCs w:val="20"/>
        </w:rPr>
        <w:t>PMCID:</w:t>
      </w:r>
      <w:r w:rsidR="003D4DB6">
        <w:rPr>
          <w:rStyle w:val="apple-converted-space"/>
          <w:rFonts w:ascii="Arial" w:hAnsi="Arial" w:cs="Arial"/>
          <w:color w:val="000000"/>
          <w:sz w:val="20"/>
          <w:szCs w:val="20"/>
        </w:rPr>
        <w:t> </w:t>
      </w:r>
      <w:r w:rsidR="003D4DB6" w:rsidRPr="003D4DB6">
        <w:rPr>
          <w:rFonts w:ascii="Arial" w:hAnsi="Arial" w:cs="Arial"/>
          <w:color w:val="000000"/>
          <w:sz w:val="20"/>
          <w:szCs w:val="20"/>
        </w:rPr>
        <w:t xml:space="preserve"> </w:t>
      </w:r>
    </w:p>
    <w:p w14:paraId="306D28A9" w14:textId="3895B719" w:rsidR="003D4DB6" w:rsidRPr="00763209" w:rsidRDefault="00763209" w:rsidP="00763209">
      <w:pPr>
        <w:pStyle w:val="ListParagraph"/>
        <w:numPr>
          <w:ilvl w:val="0"/>
          <w:numId w:val="9"/>
        </w:numPr>
        <w:spacing w:line="360" w:lineRule="auto"/>
        <w:jc w:val="both"/>
        <w:rPr>
          <w:color w:val="000000" w:themeColor="text1"/>
        </w:rPr>
      </w:pPr>
      <w:proofErr w:type="spellStart"/>
      <w:r w:rsidRPr="00763209">
        <w:rPr>
          <w:color w:val="000000" w:themeColor="text1"/>
        </w:rPr>
        <w:t>Haba</w:t>
      </w:r>
      <w:proofErr w:type="spellEnd"/>
      <w:r w:rsidRPr="00763209">
        <w:rPr>
          <w:color w:val="000000" w:themeColor="text1"/>
        </w:rPr>
        <w:t xml:space="preserve">-Rubio J, Janssens JP, </w:t>
      </w:r>
      <w:proofErr w:type="spellStart"/>
      <w:r w:rsidRPr="00763209">
        <w:rPr>
          <w:color w:val="000000" w:themeColor="text1"/>
        </w:rPr>
        <w:t>Rochat</w:t>
      </w:r>
      <w:proofErr w:type="spellEnd"/>
      <w:r w:rsidRPr="00763209">
        <w:rPr>
          <w:color w:val="000000" w:themeColor="text1"/>
        </w:rPr>
        <w:t xml:space="preserve"> T, Sforza E. Rapid eye movement-related disordered breathing: clinical and polysomnographic features. </w:t>
      </w:r>
      <w:r w:rsidRPr="00763209">
        <w:rPr>
          <w:i/>
          <w:color w:val="000000" w:themeColor="text1"/>
        </w:rPr>
        <w:t>Chest</w:t>
      </w:r>
      <w:r w:rsidRPr="00763209">
        <w:rPr>
          <w:color w:val="000000" w:themeColor="text1"/>
        </w:rPr>
        <w:t xml:space="preserve"> 2005; 128:3350–7. </w:t>
      </w:r>
      <w:r w:rsidR="003D4DB6" w:rsidRPr="00763209">
        <w:rPr>
          <w:rStyle w:val="apple-converted-space"/>
          <w:rFonts w:ascii="Arial" w:hAnsi="Arial" w:cs="Arial"/>
          <w:color w:val="000000" w:themeColor="text1"/>
          <w:sz w:val="20"/>
          <w:szCs w:val="20"/>
        </w:rPr>
        <w:t> </w:t>
      </w:r>
    </w:p>
    <w:p w14:paraId="776AC6F8" w14:textId="7A6EEA87" w:rsidR="00CC5BB4" w:rsidRPr="00CC5BB4" w:rsidRDefault="00CC5BB4" w:rsidP="00CC5BB4">
      <w:pPr>
        <w:pStyle w:val="Title1"/>
        <w:numPr>
          <w:ilvl w:val="0"/>
          <w:numId w:val="9"/>
        </w:numPr>
        <w:spacing w:before="0" w:beforeAutospacing="0" w:after="0" w:afterAutospacing="0" w:line="360" w:lineRule="auto"/>
        <w:jc w:val="both"/>
        <w:rPr>
          <w:color w:val="000000"/>
        </w:rPr>
      </w:pPr>
      <w:proofErr w:type="spellStart"/>
      <w:r w:rsidRPr="00CC5BB4">
        <w:rPr>
          <w:color w:val="000000"/>
        </w:rPr>
        <w:t>Pépin</w:t>
      </w:r>
      <w:proofErr w:type="spellEnd"/>
      <w:r w:rsidRPr="00CC5BB4">
        <w:rPr>
          <w:color w:val="000000"/>
        </w:rPr>
        <w:t xml:space="preserve"> JL, Guillot M, </w:t>
      </w:r>
      <w:proofErr w:type="spellStart"/>
      <w:r w:rsidRPr="00CC5BB4">
        <w:rPr>
          <w:color w:val="000000"/>
        </w:rPr>
        <w:t>Tamisier</w:t>
      </w:r>
      <w:proofErr w:type="spellEnd"/>
      <w:r w:rsidRPr="00CC5BB4">
        <w:rPr>
          <w:color w:val="000000"/>
        </w:rPr>
        <w:t xml:space="preserve"> R, Lévy P. </w:t>
      </w:r>
      <w:hyperlink r:id="rId9" w:history="1">
        <w:r w:rsidRPr="00CC5BB4">
          <w:rPr>
            <w:rStyle w:val="Hyperlink"/>
            <w:color w:val="000000" w:themeColor="text1"/>
            <w:u w:val="none"/>
          </w:rPr>
          <w:t>The upper airway resistance syndrome.</w:t>
        </w:r>
      </w:hyperlink>
      <w:r w:rsidRPr="00CC5BB4">
        <w:rPr>
          <w:color w:val="000000" w:themeColor="text1"/>
        </w:rPr>
        <w:t xml:space="preserve"> </w:t>
      </w:r>
      <w:r w:rsidRPr="00CC5BB4">
        <w:rPr>
          <w:rStyle w:val="jrnl"/>
          <w:i/>
          <w:color w:val="000000" w:themeColor="text1"/>
        </w:rPr>
        <w:t>Respiration</w:t>
      </w:r>
      <w:r w:rsidRPr="00CC5BB4">
        <w:rPr>
          <w:color w:val="000000" w:themeColor="text1"/>
        </w:rPr>
        <w:t xml:space="preserve"> 2012; 83: 559-66.</w:t>
      </w:r>
    </w:p>
    <w:p w14:paraId="3CF24D57" w14:textId="2791C8B5" w:rsidR="00CC5BB4" w:rsidRDefault="00947545" w:rsidP="007F1346">
      <w:pPr>
        <w:pStyle w:val="ListParagraph"/>
        <w:numPr>
          <w:ilvl w:val="0"/>
          <w:numId w:val="9"/>
        </w:numPr>
        <w:spacing w:line="360" w:lineRule="auto"/>
        <w:jc w:val="both"/>
      </w:pPr>
      <w:r>
        <w:t xml:space="preserve"> </w:t>
      </w:r>
      <w:proofErr w:type="spellStart"/>
      <w:proofErr w:type="gramStart"/>
      <w:r w:rsidR="00CC5BB4">
        <w:t>Iber</w:t>
      </w:r>
      <w:proofErr w:type="spellEnd"/>
      <w:r w:rsidR="00CC5BB4">
        <w:t xml:space="preserve">  C</w:t>
      </w:r>
      <w:proofErr w:type="gramEnd"/>
      <w:r w:rsidR="00CC5BB4">
        <w:t xml:space="preserve">, Redline  S, Kaplan Gilpin  AM, et al. Polysomnography performed in the unattended home </w:t>
      </w:r>
      <w:proofErr w:type="spellStart"/>
      <w:r w:rsidR="00CC5BB4">
        <w:t>versusthe</w:t>
      </w:r>
      <w:proofErr w:type="spellEnd"/>
      <w:r w:rsidR="00CC5BB4">
        <w:t xml:space="preserve"> attended laboratory setting - Sleep Heart Health Study methodology. Sleep 2004; 27: 536-540.</w:t>
      </w:r>
    </w:p>
    <w:p w14:paraId="224DBC2B" w14:textId="29576385" w:rsidR="008A64FF" w:rsidRDefault="008A64FF" w:rsidP="008A64FF">
      <w:pPr>
        <w:pStyle w:val="NormalWeb"/>
        <w:numPr>
          <w:ilvl w:val="0"/>
          <w:numId w:val="9"/>
        </w:numPr>
        <w:spacing w:line="360" w:lineRule="auto"/>
        <w:jc w:val="both"/>
      </w:pPr>
      <w:r w:rsidRPr="008A64FF">
        <w:t xml:space="preserve">Campbell A, Neill A. Home set-up polysomnography in the assessment of suspected obstructive sleep apnea. </w:t>
      </w:r>
      <w:r w:rsidRPr="008A64FF">
        <w:rPr>
          <w:i/>
        </w:rPr>
        <w:t>J Sleep Res</w:t>
      </w:r>
      <w:r w:rsidRPr="008A64FF">
        <w:t xml:space="preserve"> 2011; 20: 207–213. </w:t>
      </w:r>
    </w:p>
    <w:p w14:paraId="1891B8CA" w14:textId="692347ED" w:rsidR="001F78C8" w:rsidRPr="008A64FF" w:rsidRDefault="001F78C8" w:rsidP="001F78C8">
      <w:pPr>
        <w:pStyle w:val="NormalWeb"/>
        <w:numPr>
          <w:ilvl w:val="0"/>
          <w:numId w:val="9"/>
        </w:numPr>
        <w:spacing w:line="360" w:lineRule="auto"/>
        <w:jc w:val="both"/>
      </w:pPr>
      <w:proofErr w:type="spellStart"/>
      <w:r w:rsidRPr="001F78C8">
        <w:t>Ghegan</w:t>
      </w:r>
      <w:proofErr w:type="spellEnd"/>
      <w:r w:rsidRPr="001F78C8">
        <w:t xml:space="preserve"> MD, </w:t>
      </w:r>
      <w:proofErr w:type="spellStart"/>
      <w:r w:rsidRPr="001F78C8">
        <w:t>Angelos</w:t>
      </w:r>
      <w:proofErr w:type="spellEnd"/>
      <w:r w:rsidRPr="001F78C8">
        <w:t xml:space="preserve"> PC, </w:t>
      </w:r>
      <w:proofErr w:type="spellStart"/>
      <w:r w:rsidRPr="001F78C8">
        <w:t>Stonebraker</w:t>
      </w:r>
      <w:proofErr w:type="spellEnd"/>
      <w:r>
        <w:t xml:space="preserve"> </w:t>
      </w:r>
      <w:r w:rsidRPr="001F78C8">
        <w:t xml:space="preserve">AC and Gillespie MB. Laboratory versus portable sleep studies: a </w:t>
      </w:r>
      <w:proofErr w:type="spellStart"/>
      <w:r w:rsidRPr="001F78C8">
        <w:t>meta analysis</w:t>
      </w:r>
      <w:proofErr w:type="spellEnd"/>
      <w:r w:rsidRPr="001F78C8">
        <w:t xml:space="preserve">. </w:t>
      </w:r>
      <w:r w:rsidRPr="001F78C8">
        <w:rPr>
          <w:i/>
        </w:rPr>
        <w:t>Laryngoscope</w:t>
      </w:r>
      <w:r w:rsidRPr="001F78C8">
        <w:t xml:space="preserve"> 2006</w:t>
      </w:r>
      <w:r>
        <w:t>;</w:t>
      </w:r>
      <w:r w:rsidR="00763209">
        <w:t xml:space="preserve"> </w:t>
      </w:r>
      <w:r w:rsidRPr="001F78C8">
        <w:t>116:</w:t>
      </w:r>
      <w:r w:rsidR="00763209">
        <w:t xml:space="preserve"> </w:t>
      </w:r>
      <w:r w:rsidRPr="001F78C8">
        <w:t xml:space="preserve">859–864. </w:t>
      </w:r>
    </w:p>
    <w:p w14:paraId="47253B49" w14:textId="57B0563A" w:rsidR="0032255E" w:rsidRPr="0032255E" w:rsidRDefault="0032255E" w:rsidP="0032255E">
      <w:pPr>
        <w:numPr>
          <w:ilvl w:val="0"/>
          <w:numId w:val="9"/>
        </w:numPr>
        <w:spacing w:line="360" w:lineRule="atLeast"/>
        <w:jc w:val="both"/>
        <w:textAlignment w:val="baseline"/>
      </w:pPr>
      <w:r w:rsidRPr="00D60E9D">
        <w:rPr>
          <w:color w:val="000000"/>
          <w:bdr w:val="none" w:sz="0" w:space="0" w:color="auto" w:frame="1"/>
        </w:rPr>
        <w:t>Ross SD</w:t>
      </w:r>
      <w:r w:rsidRPr="00D60E9D">
        <w:rPr>
          <w:color w:val="000000"/>
        </w:rPr>
        <w:t xml:space="preserve">, </w:t>
      </w:r>
      <w:proofErr w:type="spellStart"/>
      <w:r w:rsidRPr="00D60E9D">
        <w:rPr>
          <w:color w:val="000000"/>
          <w:bdr w:val="none" w:sz="0" w:space="0" w:color="auto" w:frame="1"/>
        </w:rPr>
        <w:t>Sheinhait</w:t>
      </w:r>
      <w:proofErr w:type="spellEnd"/>
      <w:r w:rsidRPr="00D60E9D">
        <w:rPr>
          <w:color w:val="000000"/>
          <w:bdr w:val="none" w:sz="0" w:space="0" w:color="auto" w:frame="1"/>
        </w:rPr>
        <w:t> IA</w:t>
      </w:r>
      <w:r w:rsidRPr="00D60E9D">
        <w:rPr>
          <w:color w:val="000000"/>
        </w:rPr>
        <w:t>, </w:t>
      </w:r>
      <w:r w:rsidRPr="00D60E9D">
        <w:rPr>
          <w:color w:val="000000"/>
          <w:bdr w:val="none" w:sz="0" w:space="0" w:color="auto" w:frame="1"/>
        </w:rPr>
        <w:t>Harrison KJ</w:t>
      </w:r>
      <w:r w:rsidRPr="00D60E9D">
        <w:rPr>
          <w:color w:val="000000"/>
        </w:rPr>
        <w:t xml:space="preserve">, </w:t>
      </w:r>
      <w:r w:rsidRPr="00D60E9D">
        <w:rPr>
          <w:color w:val="000000"/>
          <w:bdr w:val="none" w:sz="0" w:space="0" w:color="auto" w:frame="1"/>
        </w:rPr>
        <w:t>et al. Systematic review and meta-analysis of the literature regarding the diagnosis of sleep apnea. Sleep 2000; </w:t>
      </w:r>
      <w:r w:rsidRPr="00D60E9D">
        <w:rPr>
          <w:bCs/>
          <w:color w:val="000000"/>
          <w:bdr w:val="none" w:sz="0" w:space="0" w:color="auto" w:frame="1"/>
        </w:rPr>
        <w:t>23</w:t>
      </w:r>
      <w:r w:rsidRPr="00D60E9D">
        <w:rPr>
          <w:color w:val="000000"/>
          <w:bdr w:val="none" w:sz="0" w:space="0" w:color="auto" w:frame="1"/>
        </w:rPr>
        <w:t>: 519–532</w:t>
      </w:r>
      <w:r>
        <w:rPr>
          <w:color w:val="000000"/>
          <w:bdr w:val="none" w:sz="0" w:space="0" w:color="auto" w:frame="1"/>
        </w:rPr>
        <w:t>.</w:t>
      </w:r>
    </w:p>
    <w:p w14:paraId="00169856" w14:textId="77777777" w:rsidR="0032255E" w:rsidRPr="002662EC" w:rsidRDefault="0032255E" w:rsidP="0032255E">
      <w:pPr>
        <w:numPr>
          <w:ilvl w:val="0"/>
          <w:numId w:val="9"/>
        </w:numPr>
        <w:spacing w:line="360" w:lineRule="atLeast"/>
        <w:jc w:val="both"/>
        <w:textAlignment w:val="baseline"/>
      </w:pPr>
      <w:proofErr w:type="spellStart"/>
      <w:r w:rsidRPr="002662EC">
        <w:rPr>
          <w:color w:val="000000"/>
          <w:bdr w:val="none" w:sz="0" w:space="0" w:color="auto" w:frame="1"/>
        </w:rPr>
        <w:t>Netzer</w:t>
      </w:r>
      <w:proofErr w:type="spellEnd"/>
      <w:r w:rsidRPr="002662EC">
        <w:rPr>
          <w:color w:val="000000"/>
          <w:bdr w:val="none" w:sz="0" w:space="0" w:color="auto" w:frame="1"/>
        </w:rPr>
        <w:t> N</w:t>
      </w:r>
      <w:r w:rsidRPr="002662EC">
        <w:rPr>
          <w:color w:val="000000"/>
        </w:rPr>
        <w:t>, </w:t>
      </w:r>
      <w:r w:rsidRPr="002662EC">
        <w:rPr>
          <w:color w:val="000000"/>
          <w:bdr w:val="none" w:sz="0" w:space="0" w:color="auto" w:frame="1"/>
        </w:rPr>
        <w:t>Eliasson AH</w:t>
      </w:r>
      <w:r w:rsidRPr="002662EC">
        <w:rPr>
          <w:color w:val="000000"/>
        </w:rPr>
        <w:t>, </w:t>
      </w:r>
      <w:proofErr w:type="spellStart"/>
      <w:r w:rsidRPr="002662EC">
        <w:rPr>
          <w:color w:val="000000"/>
          <w:bdr w:val="none" w:sz="0" w:space="0" w:color="auto" w:frame="1"/>
        </w:rPr>
        <w:t>Netzer</w:t>
      </w:r>
      <w:proofErr w:type="spellEnd"/>
      <w:r w:rsidRPr="002662EC">
        <w:rPr>
          <w:color w:val="000000"/>
          <w:bdr w:val="none" w:sz="0" w:space="0" w:color="auto" w:frame="1"/>
        </w:rPr>
        <w:t> C</w:t>
      </w:r>
      <w:r w:rsidRPr="002662EC">
        <w:rPr>
          <w:color w:val="000000"/>
        </w:rPr>
        <w:t xml:space="preserve">, </w:t>
      </w:r>
      <w:r w:rsidRPr="002662EC">
        <w:rPr>
          <w:color w:val="000000"/>
          <w:bdr w:val="none" w:sz="0" w:space="0" w:color="auto" w:frame="1"/>
        </w:rPr>
        <w:t>et al. Overnight pulse oximetry for sleep-disordered breathing in adults: a review. Chest 2001; </w:t>
      </w:r>
      <w:r w:rsidRPr="002662EC">
        <w:rPr>
          <w:bCs/>
          <w:color w:val="000000"/>
          <w:bdr w:val="none" w:sz="0" w:space="0" w:color="auto" w:frame="1"/>
        </w:rPr>
        <w:t>120</w:t>
      </w:r>
      <w:r w:rsidRPr="002662EC">
        <w:rPr>
          <w:color w:val="000000"/>
          <w:bdr w:val="none" w:sz="0" w:space="0" w:color="auto" w:frame="1"/>
        </w:rPr>
        <w:t>: 625–633.</w:t>
      </w:r>
    </w:p>
    <w:p w14:paraId="3ED63E9D" w14:textId="5EFDBC14" w:rsidR="00C27FBF" w:rsidRPr="00C27FBF" w:rsidRDefault="00C27FBF" w:rsidP="00C27FBF">
      <w:pPr>
        <w:numPr>
          <w:ilvl w:val="0"/>
          <w:numId w:val="9"/>
        </w:numPr>
        <w:spacing w:line="360" w:lineRule="atLeast"/>
        <w:jc w:val="both"/>
        <w:textAlignment w:val="baseline"/>
      </w:pPr>
      <w:r w:rsidRPr="00C27FBF">
        <w:rPr>
          <w:color w:val="000000"/>
          <w:bdr w:val="none" w:sz="0" w:space="0" w:color="auto" w:frame="1"/>
        </w:rPr>
        <w:lastRenderedPageBreak/>
        <w:t>Whitelaw WA</w:t>
      </w:r>
      <w:r w:rsidRPr="00C27FBF">
        <w:rPr>
          <w:color w:val="000000"/>
        </w:rPr>
        <w:t>, </w:t>
      </w:r>
      <w:r w:rsidRPr="00C27FBF">
        <w:rPr>
          <w:color w:val="000000"/>
          <w:bdr w:val="none" w:sz="0" w:space="0" w:color="auto" w:frame="1"/>
        </w:rPr>
        <w:t>Brant RF</w:t>
      </w:r>
      <w:r w:rsidRPr="00C27FBF">
        <w:rPr>
          <w:color w:val="000000"/>
        </w:rPr>
        <w:t xml:space="preserve">, </w:t>
      </w:r>
      <w:proofErr w:type="spellStart"/>
      <w:r w:rsidRPr="00C27FBF">
        <w:rPr>
          <w:color w:val="000000"/>
          <w:bdr w:val="none" w:sz="0" w:space="0" w:color="auto" w:frame="1"/>
        </w:rPr>
        <w:t>Flemons</w:t>
      </w:r>
      <w:proofErr w:type="spellEnd"/>
      <w:r w:rsidRPr="00C27FBF">
        <w:rPr>
          <w:color w:val="000000"/>
          <w:bdr w:val="none" w:sz="0" w:space="0" w:color="auto" w:frame="1"/>
        </w:rPr>
        <w:t xml:space="preserve"> WW. Clinical usefulness of home oximetry compared with polysomnography for assessment of sleep apnea. </w:t>
      </w:r>
      <w:r w:rsidRPr="00C27FBF">
        <w:rPr>
          <w:i/>
          <w:color w:val="000000"/>
          <w:bdr w:val="none" w:sz="0" w:space="0" w:color="auto" w:frame="1"/>
        </w:rPr>
        <w:t xml:space="preserve">Am J Respir </w:t>
      </w:r>
      <w:proofErr w:type="spellStart"/>
      <w:r w:rsidRPr="00C27FBF">
        <w:rPr>
          <w:i/>
          <w:color w:val="000000"/>
          <w:bdr w:val="none" w:sz="0" w:space="0" w:color="auto" w:frame="1"/>
        </w:rPr>
        <w:t>Crit</w:t>
      </w:r>
      <w:proofErr w:type="spellEnd"/>
      <w:r w:rsidRPr="00C27FBF">
        <w:rPr>
          <w:i/>
          <w:color w:val="000000"/>
          <w:bdr w:val="none" w:sz="0" w:space="0" w:color="auto" w:frame="1"/>
        </w:rPr>
        <w:t xml:space="preserve"> Care Med </w:t>
      </w:r>
      <w:r w:rsidRPr="00C27FBF">
        <w:rPr>
          <w:color w:val="000000"/>
          <w:bdr w:val="none" w:sz="0" w:space="0" w:color="auto" w:frame="1"/>
        </w:rPr>
        <w:t>2005; </w:t>
      </w:r>
      <w:r w:rsidRPr="00C27FBF">
        <w:rPr>
          <w:bCs/>
          <w:color w:val="000000"/>
          <w:bdr w:val="none" w:sz="0" w:space="0" w:color="auto" w:frame="1"/>
        </w:rPr>
        <w:t>171</w:t>
      </w:r>
      <w:r w:rsidRPr="00C27FBF">
        <w:rPr>
          <w:color w:val="000000"/>
          <w:bdr w:val="none" w:sz="0" w:space="0" w:color="auto" w:frame="1"/>
        </w:rPr>
        <w:t>: 188–193.</w:t>
      </w:r>
    </w:p>
    <w:p w14:paraId="72AD723E" w14:textId="37AA3242" w:rsidR="00C27FBF" w:rsidRPr="00C27FBF" w:rsidRDefault="00C27FBF" w:rsidP="00C27FBF">
      <w:pPr>
        <w:numPr>
          <w:ilvl w:val="0"/>
          <w:numId w:val="9"/>
        </w:numPr>
        <w:spacing w:line="360" w:lineRule="atLeast"/>
        <w:jc w:val="both"/>
        <w:textAlignment w:val="baseline"/>
      </w:pPr>
      <w:r w:rsidRPr="00C27FBF">
        <w:rPr>
          <w:color w:val="000000"/>
          <w:bdr w:val="none" w:sz="0" w:space="0" w:color="auto" w:frame="1"/>
        </w:rPr>
        <w:t>McNicholas W. Diagnosis of obstructive sleep apnea in adults. </w:t>
      </w:r>
      <w:r w:rsidRPr="00C27FBF">
        <w:rPr>
          <w:i/>
          <w:color w:val="000000"/>
          <w:bdr w:val="none" w:sz="0" w:space="0" w:color="auto" w:frame="1"/>
        </w:rPr>
        <w:t xml:space="preserve">Proc Am </w:t>
      </w:r>
      <w:proofErr w:type="spellStart"/>
      <w:r w:rsidRPr="00C27FBF">
        <w:rPr>
          <w:i/>
          <w:color w:val="000000"/>
          <w:bdr w:val="none" w:sz="0" w:space="0" w:color="auto" w:frame="1"/>
        </w:rPr>
        <w:t>Thorac</w:t>
      </w:r>
      <w:proofErr w:type="spellEnd"/>
      <w:r w:rsidRPr="00C27FBF">
        <w:rPr>
          <w:i/>
          <w:color w:val="000000"/>
          <w:bdr w:val="none" w:sz="0" w:space="0" w:color="auto" w:frame="1"/>
        </w:rPr>
        <w:t xml:space="preserve"> </w:t>
      </w:r>
      <w:proofErr w:type="spellStart"/>
      <w:r w:rsidRPr="00C27FBF">
        <w:rPr>
          <w:i/>
          <w:color w:val="000000"/>
          <w:bdr w:val="none" w:sz="0" w:space="0" w:color="auto" w:frame="1"/>
        </w:rPr>
        <w:t>Soc</w:t>
      </w:r>
      <w:proofErr w:type="spellEnd"/>
      <w:r w:rsidRPr="00C27FBF">
        <w:rPr>
          <w:color w:val="000000"/>
          <w:bdr w:val="none" w:sz="0" w:space="0" w:color="auto" w:frame="1"/>
        </w:rPr>
        <w:t> 2008; </w:t>
      </w:r>
      <w:r w:rsidRPr="00C27FBF">
        <w:rPr>
          <w:bCs/>
          <w:color w:val="000000"/>
          <w:bdr w:val="none" w:sz="0" w:space="0" w:color="auto" w:frame="1"/>
        </w:rPr>
        <w:t>5</w:t>
      </w:r>
      <w:r w:rsidRPr="00C27FBF">
        <w:rPr>
          <w:color w:val="000000"/>
          <w:bdr w:val="none" w:sz="0" w:space="0" w:color="auto" w:frame="1"/>
        </w:rPr>
        <w:t>: 154–160.</w:t>
      </w:r>
    </w:p>
    <w:p w14:paraId="2868FE30" w14:textId="77777777" w:rsidR="00D60E9D" w:rsidRDefault="00D60E9D" w:rsidP="00D60E9D">
      <w:pPr>
        <w:spacing w:line="360" w:lineRule="auto"/>
        <w:ind w:left="1080"/>
        <w:jc w:val="both"/>
      </w:pPr>
    </w:p>
    <w:p w14:paraId="288DFEC4" w14:textId="77777777" w:rsidR="0043766F" w:rsidRDefault="0043766F" w:rsidP="0043766F">
      <w:pPr>
        <w:pStyle w:val="ListParagraph"/>
      </w:pPr>
    </w:p>
    <w:p w14:paraId="064F3AC3" w14:textId="639E49CE" w:rsidR="0043766F" w:rsidRDefault="0043766F" w:rsidP="0043766F">
      <w:pPr>
        <w:spacing w:line="360" w:lineRule="auto"/>
        <w:jc w:val="both"/>
      </w:pPr>
    </w:p>
    <w:p w14:paraId="4A82598C" w14:textId="05B2376A" w:rsidR="0043766F" w:rsidRDefault="0043766F" w:rsidP="0043766F">
      <w:pPr>
        <w:spacing w:line="360" w:lineRule="auto"/>
        <w:jc w:val="both"/>
      </w:pPr>
    </w:p>
    <w:p w14:paraId="21049209" w14:textId="47632368" w:rsidR="0043766F" w:rsidRDefault="0043766F" w:rsidP="0043766F">
      <w:pPr>
        <w:spacing w:line="360" w:lineRule="auto"/>
        <w:jc w:val="both"/>
      </w:pPr>
    </w:p>
    <w:p w14:paraId="41523934" w14:textId="0A69535D" w:rsidR="0043766F" w:rsidRDefault="0043766F" w:rsidP="0043766F">
      <w:pPr>
        <w:spacing w:line="360" w:lineRule="auto"/>
        <w:jc w:val="both"/>
      </w:pPr>
    </w:p>
    <w:p w14:paraId="05AFD79A" w14:textId="45EEE6FE" w:rsidR="0043766F" w:rsidRDefault="0043766F" w:rsidP="0043766F">
      <w:pPr>
        <w:spacing w:line="360" w:lineRule="auto"/>
        <w:jc w:val="both"/>
      </w:pPr>
    </w:p>
    <w:p w14:paraId="79207304" w14:textId="6CE94B00" w:rsidR="0043766F" w:rsidRDefault="0043766F" w:rsidP="0043766F">
      <w:pPr>
        <w:spacing w:line="360" w:lineRule="auto"/>
        <w:jc w:val="both"/>
      </w:pPr>
    </w:p>
    <w:p w14:paraId="4CEF243A" w14:textId="0D4DAE33" w:rsidR="0043766F" w:rsidRDefault="0043766F" w:rsidP="0043766F">
      <w:pPr>
        <w:spacing w:line="360" w:lineRule="auto"/>
        <w:jc w:val="both"/>
      </w:pPr>
    </w:p>
    <w:p w14:paraId="782087EE" w14:textId="130BB883" w:rsidR="0043766F" w:rsidRDefault="0043766F" w:rsidP="0043766F">
      <w:pPr>
        <w:spacing w:line="360" w:lineRule="auto"/>
        <w:jc w:val="both"/>
      </w:pPr>
    </w:p>
    <w:p w14:paraId="43B24797" w14:textId="29714911" w:rsidR="0043766F" w:rsidRDefault="0043766F" w:rsidP="0043766F">
      <w:pPr>
        <w:spacing w:line="360" w:lineRule="auto"/>
        <w:jc w:val="both"/>
      </w:pPr>
    </w:p>
    <w:p w14:paraId="7A0CE983" w14:textId="5C674CB6" w:rsidR="0043766F" w:rsidRDefault="0043766F" w:rsidP="0043766F">
      <w:pPr>
        <w:spacing w:line="360" w:lineRule="auto"/>
        <w:jc w:val="both"/>
      </w:pPr>
    </w:p>
    <w:p w14:paraId="01F6C15B" w14:textId="72646E5D" w:rsidR="0043766F" w:rsidRDefault="0043766F" w:rsidP="0043766F">
      <w:pPr>
        <w:spacing w:line="360" w:lineRule="auto"/>
        <w:jc w:val="both"/>
      </w:pPr>
    </w:p>
    <w:p w14:paraId="11EAC95F" w14:textId="773BF4FC" w:rsidR="0043766F" w:rsidRDefault="0043766F" w:rsidP="0043766F">
      <w:pPr>
        <w:spacing w:line="360" w:lineRule="auto"/>
        <w:jc w:val="both"/>
      </w:pPr>
    </w:p>
    <w:p w14:paraId="52325F95" w14:textId="7189B0AA" w:rsidR="0043766F" w:rsidRDefault="0043766F" w:rsidP="0043766F">
      <w:pPr>
        <w:spacing w:line="360" w:lineRule="auto"/>
        <w:jc w:val="both"/>
      </w:pPr>
    </w:p>
    <w:p w14:paraId="4A4B6C48" w14:textId="4A85F02E" w:rsidR="0043766F" w:rsidRDefault="0043766F" w:rsidP="0043766F">
      <w:pPr>
        <w:spacing w:line="360" w:lineRule="auto"/>
        <w:jc w:val="both"/>
      </w:pPr>
    </w:p>
    <w:sectPr w:rsidR="0043766F" w:rsidSect="00D971F4">
      <w:footerReference w:type="even" r:id="rId10"/>
      <w:footerReference w:type="default" r:id="rId11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2729C3A" w14:textId="77777777" w:rsidR="00BB45C7" w:rsidRDefault="00BB45C7" w:rsidP="00763209">
      <w:r>
        <w:separator/>
      </w:r>
    </w:p>
  </w:endnote>
  <w:endnote w:type="continuationSeparator" w:id="0">
    <w:p w14:paraId="1E5A4057" w14:textId="77777777" w:rsidR="00BB45C7" w:rsidRDefault="00BB45C7" w:rsidP="007632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81777420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2BF9C41" w14:textId="10464036" w:rsidR="00763209" w:rsidRDefault="00763209" w:rsidP="00EC3569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95E53BF" w14:textId="77777777" w:rsidR="00763209" w:rsidRDefault="00763209" w:rsidP="00763209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82967420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0758F4B" w14:textId="4338EBFD" w:rsidR="00763209" w:rsidRDefault="00763209" w:rsidP="00EC3569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1717A083" w14:textId="77777777" w:rsidR="00763209" w:rsidRDefault="00763209" w:rsidP="00763209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B32590E" w14:textId="77777777" w:rsidR="00BB45C7" w:rsidRDefault="00BB45C7" w:rsidP="00763209">
      <w:r>
        <w:separator/>
      </w:r>
    </w:p>
  </w:footnote>
  <w:footnote w:type="continuationSeparator" w:id="0">
    <w:p w14:paraId="23F26A57" w14:textId="77777777" w:rsidR="00BB45C7" w:rsidRDefault="00BB45C7" w:rsidP="0076320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2A103C"/>
    <w:multiLevelType w:val="multilevel"/>
    <w:tmpl w:val="671AD8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41A6905"/>
    <w:multiLevelType w:val="multilevel"/>
    <w:tmpl w:val="7F1613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AE1681A"/>
    <w:multiLevelType w:val="multilevel"/>
    <w:tmpl w:val="671AD8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1E92EF4"/>
    <w:multiLevelType w:val="multilevel"/>
    <w:tmpl w:val="13D07A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3425AAE"/>
    <w:multiLevelType w:val="multilevel"/>
    <w:tmpl w:val="671AD86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</w:lvl>
    <w:lvl w:ilvl="2" w:tentative="1">
      <w:start w:val="1"/>
      <w:numFmt w:val="decimal"/>
      <w:lvlText w:val="%3."/>
      <w:lvlJc w:val="left"/>
      <w:pPr>
        <w:tabs>
          <w:tab w:val="num" w:pos="2880"/>
        </w:tabs>
        <w:ind w:left="2880" w:hanging="360"/>
      </w:pPr>
    </w:lvl>
    <w:lvl w:ilvl="3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entative="1">
      <w:start w:val="1"/>
      <w:numFmt w:val="decimal"/>
      <w:lvlText w:val="%5."/>
      <w:lvlJc w:val="left"/>
      <w:pPr>
        <w:tabs>
          <w:tab w:val="num" w:pos="4320"/>
        </w:tabs>
        <w:ind w:left="4320" w:hanging="360"/>
      </w:pPr>
    </w:lvl>
    <w:lvl w:ilvl="5" w:tentative="1">
      <w:start w:val="1"/>
      <w:numFmt w:val="decimal"/>
      <w:lvlText w:val="%6."/>
      <w:lvlJc w:val="left"/>
      <w:pPr>
        <w:tabs>
          <w:tab w:val="num" w:pos="5040"/>
        </w:tabs>
        <w:ind w:left="5040" w:hanging="360"/>
      </w:pPr>
    </w:lvl>
    <w:lvl w:ilvl="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entative="1">
      <w:start w:val="1"/>
      <w:numFmt w:val="decimal"/>
      <w:lvlText w:val="%8."/>
      <w:lvlJc w:val="left"/>
      <w:pPr>
        <w:tabs>
          <w:tab w:val="num" w:pos="6480"/>
        </w:tabs>
        <w:ind w:left="6480" w:hanging="360"/>
      </w:pPr>
    </w:lvl>
    <w:lvl w:ilvl="8" w:tentative="1">
      <w:start w:val="1"/>
      <w:numFmt w:val="decimal"/>
      <w:lvlText w:val="%9."/>
      <w:lvlJc w:val="left"/>
      <w:pPr>
        <w:tabs>
          <w:tab w:val="num" w:pos="7200"/>
        </w:tabs>
        <w:ind w:left="7200" w:hanging="360"/>
      </w:pPr>
    </w:lvl>
  </w:abstractNum>
  <w:abstractNum w:abstractNumId="5" w15:restartNumberingAfterBreak="0">
    <w:nsid w:val="24C41CFD"/>
    <w:multiLevelType w:val="multilevel"/>
    <w:tmpl w:val="671AD86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</w:lvl>
    <w:lvl w:ilvl="2" w:tentative="1">
      <w:start w:val="1"/>
      <w:numFmt w:val="decimal"/>
      <w:lvlText w:val="%3."/>
      <w:lvlJc w:val="left"/>
      <w:pPr>
        <w:tabs>
          <w:tab w:val="num" w:pos="2880"/>
        </w:tabs>
        <w:ind w:left="2880" w:hanging="360"/>
      </w:pPr>
    </w:lvl>
    <w:lvl w:ilvl="3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entative="1">
      <w:start w:val="1"/>
      <w:numFmt w:val="decimal"/>
      <w:lvlText w:val="%5."/>
      <w:lvlJc w:val="left"/>
      <w:pPr>
        <w:tabs>
          <w:tab w:val="num" w:pos="4320"/>
        </w:tabs>
        <w:ind w:left="4320" w:hanging="360"/>
      </w:pPr>
    </w:lvl>
    <w:lvl w:ilvl="5" w:tentative="1">
      <w:start w:val="1"/>
      <w:numFmt w:val="decimal"/>
      <w:lvlText w:val="%6."/>
      <w:lvlJc w:val="left"/>
      <w:pPr>
        <w:tabs>
          <w:tab w:val="num" w:pos="5040"/>
        </w:tabs>
        <w:ind w:left="5040" w:hanging="360"/>
      </w:pPr>
    </w:lvl>
    <w:lvl w:ilvl="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entative="1">
      <w:start w:val="1"/>
      <w:numFmt w:val="decimal"/>
      <w:lvlText w:val="%8."/>
      <w:lvlJc w:val="left"/>
      <w:pPr>
        <w:tabs>
          <w:tab w:val="num" w:pos="6480"/>
        </w:tabs>
        <w:ind w:left="6480" w:hanging="360"/>
      </w:pPr>
    </w:lvl>
    <w:lvl w:ilvl="8" w:tentative="1">
      <w:start w:val="1"/>
      <w:numFmt w:val="decimal"/>
      <w:lvlText w:val="%9."/>
      <w:lvlJc w:val="left"/>
      <w:pPr>
        <w:tabs>
          <w:tab w:val="num" w:pos="7200"/>
        </w:tabs>
        <w:ind w:left="7200" w:hanging="360"/>
      </w:pPr>
    </w:lvl>
  </w:abstractNum>
  <w:abstractNum w:abstractNumId="6" w15:restartNumberingAfterBreak="0">
    <w:nsid w:val="2C3C4025"/>
    <w:multiLevelType w:val="multilevel"/>
    <w:tmpl w:val="38687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36C5518D"/>
    <w:multiLevelType w:val="multilevel"/>
    <w:tmpl w:val="38687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3EEF2958"/>
    <w:multiLevelType w:val="multilevel"/>
    <w:tmpl w:val="9E2454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4F753C0"/>
    <w:multiLevelType w:val="multilevel"/>
    <w:tmpl w:val="671AD8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8283302"/>
    <w:multiLevelType w:val="multilevel"/>
    <w:tmpl w:val="671AD8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8EA461F"/>
    <w:multiLevelType w:val="multilevel"/>
    <w:tmpl w:val="91A639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5F3E1DFD"/>
    <w:multiLevelType w:val="multilevel"/>
    <w:tmpl w:val="64B60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73D3343D"/>
    <w:multiLevelType w:val="multilevel"/>
    <w:tmpl w:val="671AD86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</w:lvl>
    <w:lvl w:ilvl="2" w:tentative="1">
      <w:start w:val="1"/>
      <w:numFmt w:val="decimal"/>
      <w:lvlText w:val="%3."/>
      <w:lvlJc w:val="left"/>
      <w:pPr>
        <w:tabs>
          <w:tab w:val="num" w:pos="2880"/>
        </w:tabs>
        <w:ind w:left="2880" w:hanging="360"/>
      </w:pPr>
    </w:lvl>
    <w:lvl w:ilvl="3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entative="1">
      <w:start w:val="1"/>
      <w:numFmt w:val="decimal"/>
      <w:lvlText w:val="%5."/>
      <w:lvlJc w:val="left"/>
      <w:pPr>
        <w:tabs>
          <w:tab w:val="num" w:pos="4320"/>
        </w:tabs>
        <w:ind w:left="4320" w:hanging="360"/>
      </w:pPr>
    </w:lvl>
    <w:lvl w:ilvl="5" w:tentative="1">
      <w:start w:val="1"/>
      <w:numFmt w:val="decimal"/>
      <w:lvlText w:val="%6."/>
      <w:lvlJc w:val="left"/>
      <w:pPr>
        <w:tabs>
          <w:tab w:val="num" w:pos="5040"/>
        </w:tabs>
        <w:ind w:left="5040" w:hanging="360"/>
      </w:pPr>
    </w:lvl>
    <w:lvl w:ilvl="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entative="1">
      <w:start w:val="1"/>
      <w:numFmt w:val="decimal"/>
      <w:lvlText w:val="%8."/>
      <w:lvlJc w:val="left"/>
      <w:pPr>
        <w:tabs>
          <w:tab w:val="num" w:pos="6480"/>
        </w:tabs>
        <w:ind w:left="6480" w:hanging="360"/>
      </w:pPr>
    </w:lvl>
    <w:lvl w:ilvl="8" w:tentative="1">
      <w:start w:val="1"/>
      <w:numFmt w:val="decimal"/>
      <w:lvlText w:val="%9."/>
      <w:lvlJc w:val="left"/>
      <w:pPr>
        <w:tabs>
          <w:tab w:val="num" w:pos="7200"/>
        </w:tabs>
        <w:ind w:left="7200" w:hanging="360"/>
      </w:pPr>
    </w:lvl>
  </w:abstractNum>
  <w:abstractNum w:abstractNumId="14" w15:restartNumberingAfterBreak="0">
    <w:nsid w:val="7E1076EE"/>
    <w:multiLevelType w:val="multilevel"/>
    <w:tmpl w:val="671AD8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11"/>
  </w:num>
  <w:num w:numId="3">
    <w:abstractNumId w:val="12"/>
  </w:num>
  <w:num w:numId="4">
    <w:abstractNumId w:val="7"/>
  </w:num>
  <w:num w:numId="5">
    <w:abstractNumId w:val="6"/>
  </w:num>
  <w:num w:numId="6">
    <w:abstractNumId w:val="8"/>
  </w:num>
  <w:num w:numId="7">
    <w:abstractNumId w:val="3"/>
  </w:num>
  <w:num w:numId="8">
    <w:abstractNumId w:val="9"/>
  </w:num>
  <w:num w:numId="9">
    <w:abstractNumId w:val="5"/>
  </w:num>
  <w:num w:numId="10">
    <w:abstractNumId w:val="13"/>
  </w:num>
  <w:num w:numId="11">
    <w:abstractNumId w:val="0"/>
  </w:num>
  <w:num w:numId="12">
    <w:abstractNumId w:val="4"/>
  </w:num>
  <w:num w:numId="13">
    <w:abstractNumId w:val="14"/>
  </w:num>
  <w:num w:numId="14">
    <w:abstractNumId w:val="2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3C8E"/>
    <w:rsid w:val="00015684"/>
    <w:rsid w:val="001208F8"/>
    <w:rsid w:val="001311EA"/>
    <w:rsid w:val="00163D76"/>
    <w:rsid w:val="00195161"/>
    <w:rsid w:val="001A72D9"/>
    <w:rsid w:val="001D3950"/>
    <w:rsid w:val="001E0D3C"/>
    <w:rsid w:val="001F78C8"/>
    <w:rsid w:val="002361C4"/>
    <w:rsid w:val="00262E24"/>
    <w:rsid w:val="002630BC"/>
    <w:rsid w:val="002662EC"/>
    <w:rsid w:val="002755BA"/>
    <w:rsid w:val="0030011A"/>
    <w:rsid w:val="00307C24"/>
    <w:rsid w:val="0032255E"/>
    <w:rsid w:val="00335891"/>
    <w:rsid w:val="00342BBB"/>
    <w:rsid w:val="00366603"/>
    <w:rsid w:val="003D4DB6"/>
    <w:rsid w:val="003E01BC"/>
    <w:rsid w:val="003F7BA4"/>
    <w:rsid w:val="0043766F"/>
    <w:rsid w:val="004546CC"/>
    <w:rsid w:val="004574E3"/>
    <w:rsid w:val="004C77C7"/>
    <w:rsid w:val="004E33BA"/>
    <w:rsid w:val="005362F8"/>
    <w:rsid w:val="0053711F"/>
    <w:rsid w:val="005826AE"/>
    <w:rsid w:val="005F4796"/>
    <w:rsid w:val="0061189C"/>
    <w:rsid w:val="00640C23"/>
    <w:rsid w:val="0065043A"/>
    <w:rsid w:val="00652724"/>
    <w:rsid w:val="00685F56"/>
    <w:rsid w:val="006A68A7"/>
    <w:rsid w:val="006B696B"/>
    <w:rsid w:val="00763209"/>
    <w:rsid w:val="0077127C"/>
    <w:rsid w:val="008202D0"/>
    <w:rsid w:val="00871119"/>
    <w:rsid w:val="008A4D3E"/>
    <w:rsid w:val="008A64FF"/>
    <w:rsid w:val="008F180E"/>
    <w:rsid w:val="00947545"/>
    <w:rsid w:val="009640D0"/>
    <w:rsid w:val="009C2748"/>
    <w:rsid w:val="009E1438"/>
    <w:rsid w:val="009F66A1"/>
    <w:rsid w:val="00A31D3E"/>
    <w:rsid w:val="00A57FFD"/>
    <w:rsid w:val="00A90E7C"/>
    <w:rsid w:val="00A927AE"/>
    <w:rsid w:val="00AC6DF7"/>
    <w:rsid w:val="00B23BBF"/>
    <w:rsid w:val="00B25A77"/>
    <w:rsid w:val="00B33821"/>
    <w:rsid w:val="00B40524"/>
    <w:rsid w:val="00B63DAA"/>
    <w:rsid w:val="00BB45C7"/>
    <w:rsid w:val="00BC69C7"/>
    <w:rsid w:val="00C06DEB"/>
    <w:rsid w:val="00C25319"/>
    <w:rsid w:val="00C27FBF"/>
    <w:rsid w:val="00C9515F"/>
    <w:rsid w:val="00CC5BB4"/>
    <w:rsid w:val="00CD35BC"/>
    <w:rsid w:val="00D040BC"/>
    <w:rsid w:val="00D27936"/>
    <w:rsid w:val="00D47217"/>
    <w:rsid w:val="00D60E9D"/>
    <w:rsid w:val="00D971F4"/>
    <w:rsid w:val="00DA0546"/>
    <w:rsid w:val="00DB0668"/>
    <w:rsid w:val="00E17F6A"/>
    <w:rsid w:val="00E43C8E"/>
    <w:rsid w:val="00EB0160"/>
    <w:rsid w:val="00EC3B52"/>
    <w:rsid w:val="00F24F6F"/>
    <w:rsid w:val="00F27EEA"/>
    <w:rsid w:val="00F611B0"/>
    <w:rsid w:val="00F90D6A"/>
    <w:rsid w:val="00FA4123"/>
    <w:rsid w:val="00FD6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739F64F"/>
  <w15:chartTrackingRefBased/>
  <w15:docId w15:val="{9DAC061B-A63C-A044-96CA-53982F517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6DEB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D2793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link w:val="Heading3Char"/>
    <w:uiPriority w:val="9"/>
    <w:qFormat/>
    <w:rsid w:val="00947545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E43C8E"/>
    <w:pPr>
      <w:spacing w:before="100" w:beforeAutospacing="1" w:after="100" w:afterAutospacing="1"/>
    </w:pPr>
  </w:style>
  <w:style w:type="character" w:customStyle="1" w:styleId="normaltextrun">
    <w:name w:val="normaltextrun"/>
    <w:basedOn w:val="DefaultParagraphFont"/>
    <w:rsid w:val="00E43C8E"/>
  </w:style>
  <w:style w:type="character" w:customStyle="1" w:styleId="apple-converted-space">
    <w:name w:val="apple-converted-space"/>
    <w:basedOn w:val="DefaultParagraphFont"/>
    <w:rsid w:val="00E43C8E"/>
  </w:style>
  <w:style w:type="character" w:customStyle="1" w:styleId="eop">
    <w:name w:val="eop"/>
    <w:basedOn w:val="DefaultParagraphFont"/>
    <w:rsid w:val="00E43C8E"/>
  </w:style>
  <w:style w:type="character" w:customStyle="1" w:styleId="spellingerror">
    <w:name w:val="spellingerror"/>
    <w:basedOn w:val="DefaultParagraphFont"/>
    <w:rsid w:val="00E43C8E"/>
  </w:style>
  <w:style w:type="character" w:customStyle="1" w:styleId="contextualspellingandgrammarerror">
    <w:name w:val="contextualspellingandgrammarerror"/>
    <w:basedOn w:val="DefaultParagraphFont"/>
    <w:rsid w:val="00E43C8E"/>
  </w:style>
  <w:style w:type="character" w:customStyle="1" w:styleId="scxw29469959">
    <w:name w:val="scxw29469959"/>
    <w:basedOn w:val="DefaultParagraphFont"/>
    <w:rsid w:val="00E43C8E"/>
  </w:style>
  <w:style w:type="paragraph" w:styleId="ListParagraph">
    <w:name w:val="List Paragraph"/>
    <w:basedOn w:val="Normal"/>
    <w:uiPriority w:val="34"/>
    <w:qFormat/>
    <w:rsid w:val="00B23BBF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B23BBF"/>
    <w:pPr>
      <w:spacing w:before="100" w:beforeAutospacing="1" w:after="100" w:afterAutospacing="1"/>
    </w:pPr>
  </w:style>
  <w:style w:type="character" w:customStyle="1" w:styleId="Heading3Char">
    <w:name w:val="Heading 3 Char"/>
    <w:basedOn w:val="DefaultParagraphFont"/>
    <w:link w:val="Heading3"/>
    <w:uiPriority w:val="9"/>
    <w:rsid w:val="00947545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ref-journal">
    <w:name w:val="ref-journal"/>
    <w:basedOn w:val="DefaultParagraphFont"/>
    <w:rsid w:val="001D3950"/>
  </w:style>
  <w:style w:type="character" w:customStyle="1" w:styleId="ref-vol">
    <w:name w:val="ref-vol"/>
    <w:basedOn w:val="DefaultParagraphFont"/>
    <w:rsid w:val="001D3950"/>
  </w:style>
  <w:style w:type="character" w:customStyle="1" w:styleId="Heading1Char">
    <w:name w:val="Heading 1 Char"/>
    <w:basedOn w:val="DefaultParagraphFont"/>
    <w:link w:val="Heading1"/>
    <w:uiPriority w:val="9"/>
    <w:rsid w:val="00D2793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semiHidden/>
    <w:unhideWhenUsed/>
    <w:rsid w:val="00D27936"/>
    <w:rPr>
      <w:color w:val="0000FF"/>
      <w:u w:val="single"/>
    </w:rPr>
  </w:style>
  <w:style w:type="character" w:customStyle="1" w:styleId="cit-auth">
    <w:name w:val="cit-auth"/>
    <w:basedOn w:val="DefaultParagraphFont"/>
    <w:rsid w:val="005F4796"/>
  </w:style>
  <w:style w:type="character" w:customStyle="1" w:styleId="cit-name-surname">
    <w:name w:val="cit-name-surname"/>
    <w:basedOn w:val="DefaultParagraphFont"/>
    <w:rsid w:val="005F4796"/>
  </w:style>
  <w:style w:type="character" w:customStyle="1" w:styleId="cit-name-given-names">
    <w:name w:val="cit-name-given-names"/>
    <w:basedOn w:val="DefaultParagraphFont"/>
    <w:rsid w:val="005F4796"/>
  </w:style>
  <w:style w:type="character" w:customStyle="1" w:styleId="cit-etal">
    <w:name w:val="cit-etal"/>
    <w:basedOn w:val="DefaultParagraphFont"/>
    <w:rsid w:val="005F4796"/>
  </w:style>
  <w:style w:type="character" w:styleId="HTMLCite">
    <w:name w:val="HTML Cite"/>
    <w:basedOn w:val="DefaultParagraphFont"/>
    <w:uiPriority w:val="99"/>
    <w:semiHidden/>
    <w:unhideWhenUsed/>
    <w:rsid w:val="005F4796"/>
    <w:rPr>
      <w:i/>
      <w:iCs/>
    </w:rPr>
  </w:style>
  <w:style w:type="character" w:customStyle="1" w:styleId="cit-article-title">
    <w:name w:val="cit-article-title"/>
    <w:basedOn w:val="DefaultParagraphFont"/>
    <w:rsid w:val="005F4796"/>
  </w:style>
  <w:style w:type="character" w:customStyle="1" w:styleId="cit-pub-date">
    <w:name w:val="cit-pub-date"/>
    <w:basedOn w:val="DefaultParagraphFont"/>
    <w:rsid w:val="005F4796"/>
  </w:style>
  <w:style w:type="character" w:customStyle="1" w:styleId="cit-vol">
    <w:name w:val="cit-vol"/>
    <w:basedOn w:val="DefaultParagraphFont"/>
    <w:rsid w:val="005F4796"/>
  </w:style>
  <w:style w:type="character" w:customStyle="1" w:styleId="cit-fpage">
    <w:name w:val="cit-fpage"/>
    <w:basedOn w:val="DefaultParagraphFont"/>
    <w:rsid w:val="005F4796"/>
  </w:style>
  <w:style w:type="character" w:customStyle="1" w:styleId="cit-lpage">
    <w:name w:val="cit-lpage"/>
    <w:basedOn w:val="DefaultParagraphFont"/>
    <w:rsid w:val="005F4796"/>
  </w:style>
  <w:style w:type="character" w:customStyle="1" w:styleId="highwire-citation-authors">
    <w:name w:val="highwire-citation-authors"/>
    <w:basedOn w:val="DefaultParagraphFont"/>
    <w:rsid w:val="00640C23"/>
  </w:style>
  <w:style w:type="character" w:customStyle="1" w:styleId="nlm-given-names">
    <w:name w:val="nlm-given-names"/>
    <w:basedOn w:val="DefaultParagraphFont"/>
    <w:rsid w:val="00640C23"/>
  </w:style>
  <w:style w:type="character" w:customStyle="1" w:styleId="nlm-surname">
    <w:name w:val="nlm-surname"/>
    <w:basedOn w:val="DefaultParagraphFont"/>
    <w:rsid w:val="00640C23"/>
  </w:style>
  <w:style w:type="character" w:customStyle="1" w:styleId="highwire-cite-metadata-journal">
    <w:name w:val="highwire-cite-metadata-journal"/>
    <w:basedOn w:val="DefaultParagraphFont"/>
    <w:rsid w:val="00640C23"/>
  </w:style>
  <w:style w:type="character" w:customStyle="1" w:styleId="highwire-cite-metadata-date">
    <w:name w:val="highwire-cite-metadata-date"/>
    <w:basedOn w:val="DefaultParagraphFont"/>
    <w:rsid w:val="00640C23"/>
  </w:style>
  <w:style w:type="character" w:customStyle="1" w:styleId="highwire-cite-metadata-volume">
    <w:name w:val="highwire-cite-metadata-volume"/>
    <w:basedOn w:val="DefaultParagraphFont"/>
    <w:rsid w:val="00640C23"/>
  </w:style>
  <w:style w:type="character" w:customStyle="1" w:styleId="highwire-cite-metadata-pages">
    <w:name w:val="highwire-cite-metadata-pages"/>
    <w:basedOn w:val="DefaultParagraphFont"/>
    <w:rsid w:val="00640C23"/>
  </w:style>
  <w:style w:type="paragraph" w:styleId="BalloonText">
    <w:name w:val="Balloon Text"/>
    <w:basedOn w:val="Normal"/>
    <w:link w:val="BalloonTextChar"/>
    <w:uiPriority w:val="99"/>
    <w:semiHidden/>
    <w:unhideWhenUsed/>
    <w:rsid w:val="0077127C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127C"/>
    <w:rPr>
      <w:rFonts w:ascii="Times New Roman" w:eastAsia="Times New Roman" w:hAnsi="Times New Roman" w:cs="Times New Roman"/>
      <w:sz w:val="18"/>
      <w:szCs w:val="18"/>
    </w:rPr>
  </w:style>
  <w:style w:type="character" w:customStyle="1" w:styleId="cit">
    <w:name w:val="cit"/>
    <w:basedOn w:val="DefaultParagraphFont"/>
    <w:rsid w:val="003D4DB6"/>
  </w:style>
  <w:style w:type="character" w:customStyle="1" w:styleId="fm-vol-iss-date">
    <w:name w:val="fm-vol-iss-date"/>
    <w:basedOn w:val="DefaultParagraphFont"/>
    <w:rsid w:val="003D4DB6"/>
  </w:style>
  <w:style w:type="character" w:customStyle="1" w:styleId="doi">
    <w:name w:val="doi"/>
    <w:basedOn w:val="DefaultParagraphFont"/>
    <w:rsid w:val="003D4DB6"/>
  </w:style>
  <w:style w:type="character" w:customStyle="1" w:styleId="fm-citation-ids-label">
    <w:name w:val="fm-citation-ids-label"/>
    <w:basedOn w:val="DefaultParagraphFont"/>
    <w:rsid w:val="003D4DB6"/>
  </w:style>
  <w:style w:type="paragraph" w:customStyle="1" w:styleId="Title1">
    <w:name w:val="Title1"/>
    <w:basedOn w:val="Normal"/>
    <w:rsid w:val="00CC5BB4"/>
    <w:pPr>
      <w:spacing w:before="100" w:beforeAutospacing="1" w:after="100" w:afterAutospacing="1"/>
    </w:pPr>
  </w:style>
  <w:style w:type="paragraph" w:customStyle="1" w:styleId="desc">
    <w:name w:val="desc"/>
    <w:basedOn w:val="Normal"/>
    <w:rsid w:val="00CC5BB4"/>
    <w:pPr>
      <w:spacing w:before="100" w:beforeAutospacing="1" w:after="100" w:afterAutospacing="1"/>
    </w:pPr>
  </w:style>
  <w:style w:type="paragraph" w:customStyle="1" w:styleId="details">
    <w:name w:val="details"/>
    <w:basedOn w:val="Normal"/>
    <w:rsid w:val="00CC5BB4"/>
    <w:pPr>
      <w:spacing w:before="100" w:beforeAutospacing="1" w:after="100" w:afterAutospacing="1"/>
    </w:pPr>
  </w:style>
  <w:style w:type="character" w:customStyle="1" w:styleId="jrnl">
    <w:name w:val="jrnl"/>
    <w:basedOn w:val="DefaultParagraphFont"/>
    <w:rsid w:val="00CC5BB4"/>
  </w:style>
  <w:style w:type="paragraph" w:styleId="Footer">
    <w:name w:val="footer"/>
    <w:basedOn w:val="Normal"/>
    <w:link w:val="FooterChar"/>
    <w:uiPriority w:val="99"/>
    <w:unhideWhenUsed/>
    <w:rsid w:val="0076320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63209"/>
    <w:rPr>
      <w:rFonts w:ascii="Times New Roman" w:eastAsia="Times New Roman" w:hAnsi="Times New Roman" w:cs="Times New Roman"/>
    </w:rPr>
  </w:style>
  <w:style w:type="character" w:styleId="PageNumber">
    <w:name w:val="page number"/>
    <w:basedOn w:val="DefaultParagraphFont"/>
    <w:uiPriority w:val="99"/>
    <w:semiHidden/>
    <w:unhideWhenUsed/>
    <w:rsid w:val="007632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78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5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04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3515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742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51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0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2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74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560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604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39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47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4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50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398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8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52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26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8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9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03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387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54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12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370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1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0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826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42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0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73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8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92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38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14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78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8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6485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547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868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57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742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2061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4286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135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61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09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902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337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04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75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156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0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4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53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223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8924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9210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9339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368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118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727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86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50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955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717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572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520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55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143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82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31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13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27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7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753669">
          <w:marLeft w:val="0"/>
          <w:marRight w:val="0"/>
          <w:marTop w:val="0"/>
          <w:marBottom w:val="16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416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7268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3190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4017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93611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7746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8766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27497856">
          <w:marLeft w:val="0"/>
          <w:marRight w:val="0"/>
          <w:marTop w:val="166"/>
          <w:marBottom w:val="16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073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283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38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68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6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417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5924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654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579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843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5830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610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6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96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13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827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8585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276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198617">
          <w:marLeft w:val="0"/>
          <w:marRight w:val="0"/>
          <w:marTop w:val="0"/>
          <w:marBottom w:val="16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713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770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566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6219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92413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4932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8002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03344133">
          <w:marLeft w:val="0"/>
          <w:marRight w:val="0"/>
          <w:marTop w:val="166"/>
          <w:marBottom w:val="16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684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874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90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3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86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25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09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96356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1784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59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07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964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602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4942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504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96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40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8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03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221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6030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827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92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000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778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415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6848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2778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005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3300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31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059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5732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376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653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295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4520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803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29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96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32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3622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00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870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949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593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2248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727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96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1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72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35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247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317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8609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991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8283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0853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1631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116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4111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4469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77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74678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533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576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408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39087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57803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47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65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97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194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661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290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38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1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83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00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274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426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5343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226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89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4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75811">
          <w:marLeft w:val="0"/>
          <w:marRight w:val="0"/>
          <w:marTop w:val="34"/>
          <w:marBottom w:val="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769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3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15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69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57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498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4780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463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568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314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6359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635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9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62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03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00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33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6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3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cbi.nlm.nih.gov/pubmed/?term=Pang%20KP%5BAuthor%5D&amp;cauthor=true&amp;cauthor_uid=16500475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www.ncbi.nlm.nih.gov/pubmed/22377755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1533</Words>
  <Characters>8744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Ioannis Koutsourelakis</dc:creator>
  <cp:keywords/>
  <dc:description/>
  <cp:lastModifiedBy>Ioannis Koutsourelakis</cp:lastModifiedBy>
  <cp:revision>2</cp:revision>
  <dcterms:created xsi:type="dcterms:W3CDTF">2019-03-29T14:19:00Z</dcterms:created>
  <dcterms:modified xsi:type="dcterms:W3CDTF">2019-03-29T14:19:00Z</dcterms:modified>
</cp:coreProperties>
</file>